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309" w:rsidRDefault="00531309" w:rsidP="00531309">
      <w:pPr>
        <w:pStyle w:val="ConsPlusNormal"/>
        <w:ind w:firstLine="0"/>
        <w:jc w:val="right"/>
        <w:rPr>
          <w:rFonts w:ascii="Times New Roman" w:hAnsi="Times New Roman" w:cs="Times New Roman"/>
          <w:sz w:val="28"/>
          <w:szCs w:val="28"/>
        </w:rPr>
      </w:pPr>
    </w:p>
    <w:p w:rsidR="00531309" w:rsidRDefault="00531309" w:rsidP="00531309">
      <w:pPr>
        <w:jc w:val="center"/>
        <w:rPr>
          <w:rFonts w:ascii="Times New Roman" w:hAnsi="Times New Roman"/>
          <w:sz w:val="28"/>
          <w:szCs w:val="28"/>
        </w:rPr>
      </w:pPr>
      <w:r>
        <w:rPr>
          <w:rFonts w:ascii="Times New Roman" w:hAnsi="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7"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531309" w:rsidRDefault="00531309" w:rsidP="00531309">
      <w:pPr>
        <w:rPr>
          <w:rFonts w:ascii="Times New Roman" w:hAnsi="Times New Roman"/>
          <w:sz w:val="28"/>
          <w:szCs w:val="28"/>
        </w:rPr>
      </w:pPr>
    </w:p>
    <w:p w:rsidR="00531309" w:rsidRPr="00A75B4F" w:rsidRDefault="00531309" w:rsidP="00531309">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531309" w:rsidRDefault="00531309" w:rsidP="00531309">
      <w:pPr>
        <w:rPr>
          <w:rFonts w:ascii="Times New Roman" w:hAnsi="Times New Roman"/>
          <w:sz w:val="28"/>
          <w:szCs w:val="28"/>
        </w:rPr>
      </w:pPr>
    </w:p>
    <w:p w:rsidR="00531309" w:rsidRDefault="00531309" w:rsidP="00531309">
      <w:pPr>
        <w:rPr>
          <w:rFonts w:ascii="Times New Roman" w:hAnsi="Times New Roman"/>
          <w:sz w:val="28"/>
          <w:szCs w:val="28"/>
        </w:rPr>
      </w:pPr>
    </w:p>
    <w:p w:rsidR="00531309" w:rsidRDefault="00531309" w:rsidP="00531309">
      <w:pPr>
        <w:rPr>
          <w:rFonts w:ascii="Times New Roman" w:hAnsi="Times New Roman"/>
          <w:sz w:val="28"/>
          <w:szCs w:val="28"/>
        </w:rPr>
      </w:pPr>
    </w:p>
    <w:p w:rsidR="00531309" w:rsidRDefault="00531309" w:rsidP="00531309">
      <w:pPr>
        <w:rPr>
          <w:rFonts w:ascii="Times New Roman" w:hAnsi="Times New Roman"/>
          <w:sz w:val="28"/>
          <w:szCs w:val="28"/>
        </w:rPr>
      </w:pPr>
    </w:p>
    <w:p w:rsidR="00531309" w:rsidRDefault="00531309" w:rsidP="00531309">
      <w:pPr>
        <w:rPr>
          <w:rFonts w:ascii="Times New Roman" w:hAnsi="Times New Roman"/>
          <w:sz w:val="28"/>
          <w:szCs w:val="28"/>
        </w:rPr>
      </w:pPr>
    </w:p>
    <w:p w:rsidR="00531309" w:rsidRDefault="00531309" w:rsidP="00531309">
      <w:pPr>
        <w:rPr>
          <w:rFonts w:ascii="Times New Roman" w:hAnsi="Times New Roman"/>
          <w:sz w:val="28"/>
          <w:szCs w:val="28"/>
        </w:rPr>
      </w:pPr>
    </w:p>
    <w:p w:rsidR="00531309" w:rsidRDefault="00531309" w:rsidP="00531309">
      <w:pPr>
        <w:rPr>
          <w:rFonts w:ascii="Times New Roman" w:hAnsi="Times New Roman"/>
          <w:sz w:val="28"/>
          <w:szCs w:val="28"/>
        </w:rPr>
      </w:pPr>
    </w:p>
    <w:p w:rsidR="00531309" w:rsidRDefault="00531309" w:rsidP="00531309">
      <w:pPr>
        <w:rPr>
          <w:rFonts w:ascii="Times New Roman" w:hAnsi="Times New Roman"/>
          <w:sz w:val="28"/>
          <w:szCs w:val="28"/>
        </w:rPr>
      </w:pPr>
    </w:p>
    <w:p w:rsidR="00531309" w:rsidRDefault="00531309" w:rsidP="00531309">
      <w:pPr>
        <w:rPr>
          <w:rFonts w:ascii="Times New Roman" w:hAnsi="Times New Roman"/>
          <w:sz w:val="28"/>
          <w:szCs w:val="28"/>
        </w:rPr>
      </w:pPr>
    </w:p>
    <w:p w:rsidR="00531309" w:rsidRDefault="00531309" w:rsidP="00531309">
      <w:pPr>
        <w:rPr>
          <w:rFonts w:ascii="Times New Roman" w:hAnsi="Times New Roman"/>
          <w:sz w:val="28"/>
          <w:szCs w:val="28"/>
        </w:rPr>
      </w:pPr>
    </w:p>
    <w:p w:rsidR="00531309" w:rsidRDefault="00531309" w:rsidP="00531309">
      <w:pPr>
        <w:jc w:val="center"/>
        <w:rPr>
          <w:rFonts w:ascii="Times New Roman" w:eastAsia="Times New Roman" w:hAnsi="Times New Roman"/>
          <w:sz w:val="28"/>
          <w:szCs w:val="28"/>
        </w:rPr>
      </w:pPr>
      <w:r>
        <w:rPr>
          <w:rFonts w:ascii="Times New Roman" w:hAnsi="Times New Roman"/>
          <w:sz w:val="28"/>
          <w:szCs w:val="28"/>
        </w:rPr>
        <w:t>Москва, 2020</w:t>
      </w:r>
      <w:r>
        <w:rPr>
          <w:rFonts w:ascii="Times New Roman" w:hAnsi="Times New Roman"/>
          <w:sz w:val="28"/>
          <w:szCs w:val="28"/>
        </w:rPr>
        <w:br w:type="page"/>
      </w:r>
    </w:p>
    <w:p w:rsidR="00531309" w:rsidRPr="00C215C7" w:rsidRDefault="00531309" w:rsidP="00531309">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Pr>
          <w:rFonts w:ascii="Times New Roman" w:hAnsi="Times New Roman" w:cs="Times New Roman"/>
          <w:i/>
          <w:sz w:val="24"/>
          <w:szCs w:val="28"/>
        </w:rPr>
        <w:t>.</w:t>
      </w:r>
    </w:p>
    <w:p w:rsidR="00531309" w:rsidRPr="00814EAA" w:rsidRDefault="00531309" w:rsidP="00531309">
      <w:pPr>
        <w:autoSpaceDE w:val="0"/>
        <w:autoSpaceDN w:val="0"/>
        <w:adjustRightInd w:val="0"/>
        <w:rPr>
          <w:rFonts w:ascii="Times New Roman" w:hAnsi="Times New Roman"/>
          <w:sz w:val="28"/>
          <w:szCs w:val="28"/>
        </w:rPr>
      </w:pPr>
    </w:p>
    <w:p w:rsidR="00531309" w:rsidRDefault="00531309" w:rsidP="00531309">
      <w:pPr>
        <w:pStyle w:val="a3"/>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531309" w:rsidRPr="00206B3D" w:rsidRDefault="00531309" w:rsidP="00531309">
      <w:pPr>
        <w:pStyle w:val="a3"/>
        <w:autoSpaceDE w:val="0"/>
        <w:autoSpaceDN w:val="0"/>
        <w:adjustRightInd w:val="0"/>
        <w:ind w:left="0" w:firstLine="0"/>
        <w:jc w:val="center"/>
        <w:rPr>
          <w:rFonts w:ascii="Times New Roman" w:hAnsi="Times New Roman" w:cs="Times New Roman"/>
          <w:sz w:val="28"/>
          <w:szCs w:val="28"/>
        </w:rPr>
      </w:pPr>
    </w:p>
    <w:p w:rsidR="00531309" w:rsidRDefault="00531309" w:rsidP="00531309">
      <w:pPr>
        <w:pStyle w:val="a3"/>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Гражданский кодекс Российской Федерации</w:t>
      </w:r>
      <w:r>
        <w:rPr>
          <w:rStyle w:val="a6"/>
          <w:rFonts w:ascii="Times New Roman" w:eastAsia="TimesNewRomanPSMT" w:hAnsi="Times New Roman" w:cs="Times New Roman"/>
          <w:sz w:val="28"/>
          <w:szCs w:val="28"/>
        </w:rPr>
        <w:footnoteReference w:id="1"/>
      </w:r>
      <w:r w:rsidRPr="00A62A1B">
        <w:rPr>
          <w:rFonts w:ascii="Times New Roman" w:eastAsia="TimesNewRomanPSMT" w:hAnsi="Times New Roman" w:cs="Times New Roman"/>
          <w:sz w:val="28"/>
          <w:szCs w:val="28"/>
        </w:rPr>
        <w:t xml:space="preserve"> </w:t>
      </w:r>
      <w:r w:rsidRPr="007E24A7">
        <w:rPr>
          <w:rFonts w:ascii="Times New Roman" w:eastAsia="TimesNewRomanPSMT" w:hAnsi="Times New Roman" w:cs="Times New Roman"/>
          <w:b/>
          <w:sz w:val="28"/>
          <w:szCs w:val="28"/>
        </w:rPr>
        <w:t>не допускает дарение</w:t>
      </w:r>
      <w:r>
        <w:rPr>
          <w:rFonts w:ascii="Times New Roman" w:eastAsia="TimesNewRomanPSMT" w:hAnsi="Times New Roman" w:cs="Times New Roman"/>
          <w:sz w:val="28"/>
          <w:szCs w:val="28"/>
        </w:rPr>
        <w:t xml:space="preserve"> подарков </w:t>
      </w:r>
      <w:r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Pr>
          <w:rFonts w:ascii="Times New Roman" w:eastAsia="TimesNewRomanPSMT" w:hAnsi="Times New Roman" w:cs="Times New Roman"/>
          <w:sz w:val="28"/>
          <w:szCs w:val="28"/>
        </w:rPr>
        <w:t xml:space="preserve"> (за исключением подарков, </w:t>
      </w:r>
      <w:r w:rsidRPr="004F4892">
        <w:rPr>
          <w:rFonts w:ascii="Times New Roman" w:eastAsia="TimesNewRomanPSMT" w:hAnsi="Times New Roman" w:cs="Times New Roman"/>
          <w:sz w:val="28"/>
          <w:szCs w:val="28"/>
        </w:rPr>
        <w:t>стоимость которых не превышает трех тысяч рублей</w:t>
      </w:r>
      <w:r>
        <w:rPr>
          <w:rFonts w:ascii="Times New Roman" w:eastAsia="TimesNewRomanPSMT" w:hAnsi="Times New Roman" w:cs="Times New Roman"/>
          <w:sz w:val="28"/>
          <w:szCs w:val="28"/>
        </w:rPr>
        <w:t>).</w:t>
      </w:r>
    </w:p>
    <w:p w:rsidR="00531309" w:rsidRDefault="00531309" w:rsidP="00531309">
      <w:pPr>
        <w:autoSpaceDE w:val="0"/>
        <w:autoSpaceDN w:val="0"/>
        <w:adjustRightInd w:val="0"/>
        <w:rPr>
          <w:rFonts w:ascii="Times New Roman" w:hAnsi="Times New Roman"/>
          <w:sz w:val="28"/>
          <w:szCs w:val="28"/>
        </w:rPr>
      </w:pPr>
      <w:r>
        <w:rPr>
          <w:rFonts w:ascii="Times New Roman" w:eastAsia="TimesNewRomanPSMT" w:hAnsi="Times New Roman"/>
          <w:sz w:val="28"/>
          <w:szCs w:val="28"/>
        </w:rPr>
        <w:t xml:space="preserve">Исключением из данного запрета являются </w:t>
      </w:r>
      <w:r>
        <w:rPr>
          <w:rFonts w:ascii="Times New Roman" w:hAnsi="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531309" w:rsidRDefault="00531309" w:rsidP="00531309">
      <w:pPr>
        <w:pStyle w:val="a3"/>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правовой статус лиц, замещающих </w:t>
      </w:r>
      <w:r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Pr>
          <w:rFonts w:ascii="Times New Roman" w:eastAsia="TimesNewRomanPSMT" w:hAnsi="Times New Roman" w:cs="Times New Roman"/>
          <w:sz w:val="28"/>
          <w:szCs w:val="28"/>
        </w:rPr>
        <w:t xml:space="preserve">должности </w:t>
      </w:r>
      <w:r w:rsidRPr="004F4892">
        <w:rPr>
          <w:rFonts w:ascii="Times New Roman" w:eastAsia="TimesNewRomanPSMT" w:hAnsi="Times New Roman" w:cs="Times New Roman"/>
          <w:sz w:val="28"/>
          <w:szCs w:val="28"/>
        </w:rPr>
        <w:t>государственн</w:t>
      </w:r>
      <w:r>
        <w:rPr>
          <w:rFonts w:ascii="Times New Roman" w:eastAsia="TimesNewRomanPSMT" w:hAnsi="Times New Roman" w:cs="Times New Roman"/>
          <w:sz w:val="28"/>
          <w:szCs w:val="28"/>
        </w:rPr>
        <w:t>ой</w:t>
      </w:r>
      <w:r w:rsidRPr="004F4892">
        <w:rPr>
          <w:rFonts w:ascii="Times New Roman" w:eastAsia="TimesNewRomanPSMT" w:hAnsi="Times New Roman" w:cs="Times New Roman"/>
          <w:sz w:val="28"/>
          <w:szCs w:val="28"/>
        </w:rPr>
        <w:t xml:space="preserve"> служ</w:t>
      </w:r>
      <w:r>
        <w:rPr>
          <w:rFonts w:ascii="Times New Roman" w:eastAsia="TimesNewRomanPSMT" w:hAnsi="Times New Roman" w:cs="Times New Roman"/>
          <w:sz w:val="28"/>
          <w:szCs w:val="28"/>
        </w:rPr>
        <w:t>бы</w:t>
      </w:r>
      <w:r w:rsidRPr="004F489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должности </w:t>
      </w:r>
      <w:r w:rsidRPr="004F4892">
        <w:rPr>
          <w:rFonts w:ascii="Times New Roman" w:eastAsia="TimesNewRomanPSMT" w:hAnsi="Times New Roman" w:cs="Times New Roman"/>
          <w:sz w:val="28"/>
          <w:szCs w:val="28"/>
        </w:rPr>
        <w:t>муниципальн</w:t>
      </w:r>
      <w:r>
        <w:rPr>
          <w:rFonts w:ascii="Times New Roman" w:eastAsia="TimesNewRomanPSMT" w:hAnsi="Times New Roman" w:cs="Times New Roman"/>
          <w:sz w:val="28"/>
          <w:szCs w:val="28"/>
        </w:rPr>
        <w:t>ой</w:t>
      </w:r>
      <w:r w:rsidRPr="004F4892">
        <w:rPr>
          <w:rFonts w:ascii="Times New Roman" w:eastAsia="TimesNewRomanPSMT" w:hAnsi="Times New Roman" w:cs="Times New Roman"/>
          <w:sz w:val="28"/>
          <w:szCs w:val="28"/>
        </w:rPr>
        <w:t xml:space="preserve"> служ</w:t>
      </w:r>
      <w:r>
        <w:rPr>
          <w:rFonts w:ascii="Times New Roman" w:eastAsia="TimesNewRomanPSMT" w:hAnsi="Times New Roman" w:cs="Times New Roman"/>
          <w:sz w:val="28"/>
          <w:szCs w:val="28"/>
        </w:rPr>
        <w:t>бы</w:t>
      </w:r>
      <w:r w:rsidRPr="004F489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должности в </w:t>
      </w:r>
      <w:r w:rsidRPr="004F4892">
        <w:rPr>
          <w:rFonts w:ascii="Times New Roman" w:eastAsia="TimesNewRomanPSMT" w:hAnsi="Times New Roman" w:cs="Times New Roman"/>
          <w:sz w:val="28"/>
          <w:szCs w:val="28"/>
        </w:rPr>
        <w:t>Банк</w:t>
      </w:r>
      <w:r>
        <w:rPr>
          <w:rFonts w:ascii="Times New Roman" w:eastAsia="TimesNewRomanPSMT" w:hAnsi="Times New Roman" w:cs="Times New Roman"/>
          <w:sz w:val="28"/>
          <w:szCs w:val="28"/>
        </w:rPr>
        <w:t>е</w:t>
      </w:r>
      <w:r w:rsidRPr="004F4892">
        <w:rPr>
          <w:rFonts w:ascii="Times New Roman" w:eastAsia="TimesNewRomanPSMT" w:hAnsi="Times New Roman" w:cs="Times New Roman"/>
          <w:sz w:val="28"/>
          <w:szCs w:val="28"/>
        </w:rPr>
        <w:t xml:space="preserve"> России</w:t>
      </w:r>
      <w:r>
        <w:rPr>
          <w:rFonts w:ascii="Times New Roman" w:eastAsia="TimesNewRomanPSMT" w:hAnsi="Times New Roman" w:cs="Times New Roman"/>
          <w:sz w:val="28"/>
          <w:szCs w:val="28"/>
        </w:rPr>
        <w:t xml:space="preserve">, и 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 xml:space="preserve">и и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531309" w:rsidRPr="00A62A1B" w:rsidRDefault="00531309" w:rsidP="00531309">
      <w:pPr>
        <w:pStyle w:val="a3"/>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Pr="00A62A1B">
        <w:rPr>
          <w:rFonts w:ascii="Times New Roman" w:eastAsia="TimesNewRomanPSMT" w:hAnsi="Times New Roman" w:cs="Times New Roman"/>
          <w:sz w:val="28"/>
          <w:szCs w:val="28"/>
        </w:rPr>
        <w:t xml:space="preserve">. Применительно к настоящим </w:t>
      </w:r>
      <w:r>
        <w:rPr>
          <w:rFonts w:ascii="Times New Roman" w:eastAsia="TimesNewRomanPSMT" w:hAnsi="Times New Roman" w:cs="Times New Roman"/>
          <w:sz w:val="28"/>
          <w:szCs w:val="28"/>
        </w:rPr>
        <w:t>разъяснениям</w:t>
      </w:r>
      <w:r w:rsidRPr="00A62A1B">
        <w:rPr>
          <w:rFonts w:ascii="Times New Roman" w:eastAsia="TimesNewRomanPSMT" w:hAnsi="Times New Roman" w:cs="Times New Roman"/>
          <w:sz w:val="28"/>
          <w:szCs w:val="28"/>
        </w:rPr>
        <w:t>:</w:t>
      </w:r>
    </w:p>
    <w:p w:rsidR="00531309" w:rsidRPr="00A62A1B" w:rsidRDefault="00531309" w:rsidP="00531309">
      <w:pPr>
        <w:rPr>
          <w:rFonts w:ascii="Times New Roman" w:hAnsi="Times New Roman"/>
          <w:sz w:val="28"/>
          <w:szCs w:val="28"/>
        </w:rPr>
      </w:pPr>
      <w:r w:rsidRPr="00A62A1B">
        <w:rPr>
          <w:rFonts w:ascii="Times New Roman" w:hAnsi="Times New Roman"/>
          <w:sz w:val="28"/>
          <w:szCs w:val="28"/>
        </w:rPr>
        <w:t>под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rsidR="00531309" w:rsidRPr="00A62A1B" w:rsidRDefault="00531309" w:rsidP="00531309">
      <w:pPr>
        <w:rPr>
          <w:rFonts w:ascii="Times New Roman" w:hAnsi="Times New Roman"/>
          <w:sz w:val="28"/>
          <w:szCs w:val="28"/>
        </w:rPr>
      </w:pPr>
      <w:r w:rsidRPr="00A62A1B">
        <w:rPr>
          <w:rFonts w:ascii="Times New Roman" w:hAnsi="Times New Roman"/>
          <w:sz w:val="28"/>
          <w:szCs w:val="28"/>
        </w:rPr>
        <w:t>под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w:t>
      </w:r>
      <w:r>
        <w:rPr>
          <w:rFonts w:ascii="Times New Roman" w:hAnsi="Times New Roman"/>
          <w:sz w:val="28"/>
          <w:szCs w:val="28"/>
        </w:rPr>
        <w:t>,</w:t>
      </w:r>
      <w:r w:rsidRPr="00A62A1B">
        <w:rPr>
          <w:rFonts w:ascii="Times New Roman" w:hAnsi="Times New Roman"/>
          <w:sz w:val="28"/>
          <w:szCs w:val="28"/>
        </w:rPr>
        <w:t xml:space="preserve">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w:t>
      </w:r>
      <w:r w:rsidRPr="00A62A1B">
        <w:rPr>
          <w:rFonts w:ascii="Times New Roman" w:hAnsi="Times New Roman"/>
          <w:sz w:val="28"/>
          <w:szCs w:val="28"/>
        </w:rPr>
        <w:lastRenderedPageBreak/>
        <w:t>государств, прибывающих с официальным и рабочим визитом, встреч и переговоров)</w:t>
      </w:r>
      <w:r>
        <w:rPr>
          <w:rFonts w:ascii="Times New Roman" w:hAnsi="Times New Roman"/>
          <w:sz w:val="28"/>
          <w:szCs w:val="28"/>
        </w:rPr>
        <w:t>.</w:t>
      </w:r>
    </w:p>
    <w:p w:rsidR="00531309" w:rsidRPr="00A62A1B" w:rsidRDefault="00531309" w:rsidP="00531309">
      <w:pPr>
        <w:pStyle w:val="a3"/>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Pr="00A62A1B">
        <w:rPr>
          <w:rFonts w:ascii="Times New Roman" w:hAnsi="Times New Roman" w:cs="Times New Roman"/>
          <w:sz w:val="28"/>
          <w:szCs w:val="28"/>
        </w:rPr>
        <w:t>. 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 января 2014 г. № 10 (далее – Типовое положение, постановление Правительства Российской Федерации № 10), и предусмотренные в нем процедуры не распространяются на:</w:t>
      </w:r>
    </w:p>
    <w:p w:rsidR="00531309" w:rsidRPr="00A62A1B" w:rsidRDefault="00531309" w:rsidP="00531309">
      <w:pPr>
        <w:autoSpaceDE w:val="0"/>
        <w:autoSpaceDN w:val="0"/>
        <w:adjustRightInd w:val="0"/>
        <w:rPr>
          <w:rFonts w:ascii="Times New Roman" w:hAnsi="Times New Roman"/>
          <w:sz w:val="28"/>
          <w:szCs w:val="28"/>
        </w:rPr>
      </w:pPr>
      <w:r w:rsidRPr="00A62A1B">
        <w:rPr>
          <w:rFonts w:ascii="Times New Roman" w:hAnsi="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531309" w:rsidRPr="00A62A1B" w:rsidRDefault="00531309" w:rsidP="00531309">
      <w:pPr>
        <w:autoSpaceDE w:val="0"/>
        <w:autoSpaceDN w:val="0"/>
        <w:adjustRightInd w:val="0"/>
        <w:rPr>
          <w:rFonts w:ascii="Times New Roman" w:hAnsi="Times New Roman"/>
          <w:sz w:val="28"/>
          <w:szCs w:val="28"/>
        </w:rPr>
      </w:pPr>
      <w:r w:rsidRPr="00A62A1B">
        <w:rPr>
          <w:rFonts w:ascii="Times New Roman" w:hAnsi="Times New Roman"/>
          <w:sz w:val="28"/>
          <w:szCs w:val="28"/>
        </w:rPr>
        <w:t>2) цветы, к которым можно отнести срезанные цветы, цветы в горшках, цветочные корзины, искусственные цветы и т.п.;</w:t>
      </w:r>
    </w:p>
    <w:p w:rsidR="00531309" w:rsidRPr="00A62A1B" w:rsidRDefault="00531309" w:rsidP="00531309">
      <w:pPr>
        <w:pStyle w:val="a3"/>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
    <w:p w:rsidR="00531309" w:rsidRPr="00A62A1B" w:rsidRDefault="00531309" w:rsidP="00531309">
      <w:pPr>
        <w:pStyle w:val="a3"/>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Pr>
          <w:rFonts w:ascii="Times New Roman" w:hAnsi="Times New Roman" w:cs="Times New Roman"/>
          <w:sz w:val="28"/>
          <w:szCs w:val="28"/>
        </w:rPr>
        <w:t xml:space="preserve"> В случае,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531309" w:rsidRPr="00A62A1B" w:rsidRDefault="00531309" w:rsidP="00531309">
      <w:pPr>
        <w:pStyle w:val="a3"/>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Необходимо учитывать, что получение таких поощрений (наград) не исключает возможность возникновения конфликта интересов.</w:t>
      </w:r>
      <w:r>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Pr>
          <w:rFonts w:ascii="Times New Roman" w:hAnsi="Times New Roman" w:cs="Times New Roman"/>
          <w:sz w:val="28"/>
          <w:szCs w:val="28"/>
        </w:rPr>
        <w:lastRenderedPageBreak/>
        <w:t>возможность такого поощрения (награждения) с представителем нанимателя (руководителем) должностного лица.</w:t>
      </w:r>
    </w:p>
    <w:p w:rsidR="00531309" w:rsidRDefault="00531309" w:rsidP="00531309">
      <w:pPr>
        <w:tabs>
          <w:tab w:val="left" w:pos="993"/>
          <w:tab w:val="left" w:pos="1276"/>
        </w:tabs>
        <w:autoSpaceDE w:val="0"/>
        <w:autoSpaceDN w:val="0"/>
        <w:adjustRightInd w:val="0"/>
        <w:rPr>
          <w:rFonts w:ascii="Times New Roman" w:hAnsi="Times New Roman"/>
          <w:sz w:val="28"/>
          <w:szCs w:val="28"/>
        </w:rPr>
      </w:pPr>
      <w:r>
        <w:rPr>
          <w:rFonts w:ascii="Times New Roman" w:hAnsi="Times New Roman"/>
          <w:sz w:val="28"/>
          <w:szCs w:val="28"/>
        </w:rPr>
        <w:t>4. 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 если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на другом официальном мероприятии.</w:t>
      </w:r>
    </w:p>
    <w:p w:rsidR="00531309" w:rsidRPr="00A62A1B" w:rsidRDefault="00531309" w:rsidP="00531309">
      <w:pPr>
        <w:tabs>
          <w:tab w:val="left" w:pos="993"/>
          <w:tab w:val="left" w:pos="1276"/>
        </w:tabs>
        <w:autoSpaceDE w:val="0"/>
        <w:autoSpaceDN w:val="0"/>
        <w:adjustRightInd w:val="0"/>
        <w:rPr>
          <w:rFonts w:ascii="Times New Roman" w:hAnsi="Times New Roman"/>
          <w:sz w:val="28"/>
          <w:szCs w:val="28"/>
        </w:rPr>
      </w:pPr>
      <w:r>
        <w:rPr>
          <w:rFonts w:ascii="Times New Roman" w:hAnsi="Times New Roman"/>
          <w:sz w:val="28"/>
          <w:szCs w:val="28"/>
        </w:rPr>
        <w:t xml:space="preserve">5. При применении настоящих разъяснений необходимо обратить внимание и учитывать положения </w:t>
      </w:r>
      <w:r w:rsidRPr="007E24A7">
        <w:rPr>
          <w:rFonts w:ascii="Times New Roman" w:hAnsi="Times New Roman"/>
          <w:sz w:val="28"/>
          <w:szCs w:val="28"/>
        </w:rPr>
        <w:t>Рекомендаци</w:t>
      </w:r>
      <w:r>
        <w:rPr>
          <w:rFonts w:ascii="Times New Roman" w:hAnsi="Times New Roman"/>
          <w:sz w:val="28"/>
          <w:szCs w:val="28"/>
        </w:rPr>
        <w:t>й</w:t>
      </w:r>
      <w:r w:rsidRPr="007E24A7">
        <w:rPr>
          <w:rFonts w:ascii="Times New Roman" w:hAnsi="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Pr>
          <w:rFonts w:ascii="Times New Roman" w:hAnsi="Times New Roman"/>
          <w:sz w:val="28"/>
          <w:szCs w:val="28"/>
        </w:rPr>
        <w:t>, подготовленных Минтрудом России и опубликованных на официальном сайте Министерства.</w:t>
      </w:r>
    </w:p>
    <w:p w:rsidR="00531309" w:rsidRPr="004344C3" w:rsidRDefault="00531309" w:rsidP="00531309">
      <w:pPr>
        <w:tabs>
          <w:tab w:val="left" w:pos="993"/>
          <w:tab w:val="left" w:pos="1276"/>
        </w:tabs>
        <w:autoSpaceDE w:val="0"/>
        <w:autoSpaceDN w:val="0"/>
        <w:adjustRightInd w:val="0"/>
        <w:rPr>
          <w:rFonts w:ascii="Times New Roman" w:hAnsi="Times New Roman"/>
          <w:sz w:val="28"/>
          <w:szCs w:val="28"/>
        </w:rPr>
      </w:pPr>
    </w:p>
    <w:p w:rsidR="00531309" w:rsidRPr="004344C3" w:rsidRDefault="00531309" w:rsidP="00531309">
      <w:pPr>
        <w:pStyle w:val="a3"/>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 лиц, для которых установлены процедуры уведомления о получении подарка, сдачи, определения стоимости подарка и его реализации (выкупа)</w:t>
      </w:r>
    </w:p>
    <w:p w:rsidR="00531309" w:rsidRPr="004344C3" w:rsidRDefault="00531309" w:rsidP="00531309">
      <w:pPr>
        <w:autoSpaceDE w:val="0"/>
        <w:autoSpaceDN w:val="0"/>
        <w:adjustRightInd w:val="0"/>
        <w:contextualSpacing/>
        <w:rPr>
          <w:rFonts w:ascii="Times New Roman" w:hAnsi="Times New Roman"/>
          <w:sz w:val="28"/>
          <w:szCs w:val="28"/>
        </w:rPr>
      </w:pPr>
    </w:p>
    <w:p w:rsidR="00531309" w:rsidRPr="00A060B9" w:rsidRDefault="00531309" w:rsidP="00531309">
      <w:pPr>
        <w:pStyle w:val="a3"/>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Pr="00A060B9">
        <w:rPr>
          <w:rFonts w:ascii="Times New Roman" w:hAnsi="Times New Roman" w:cs="Times New Roman"/>
          <w:sz w:val="28"/>
          <w:szCs w:val="28"/>
        </w:rPr>
        <w:t>. Типовым положением определен следующий субъектный состав лиц, на которых распространяется его действие:</w:t>
      </w:r>
    </w:p>
    <w:p w:rsidR="00531309" w:rsidRPr="00151206" w:rsidRDefault="00531309" w:rsidP="00531309">
      <w:pPr>
        <w:autoSpaceDE w:val="0"/>
        <w:autoSpaceDN w:val="0"/>
        <w:adjustRightInd w:val="0"/>
        <w:rPr>
          <w:rFonts w:ascii="Times New Roman" w:hAnsi="Times New Roman"/>
          <w:sz w:val="28"/>
          <w:szCs w:val="28"/>
        </w:rPr>
      </w:pPr>
      <w:r w:rsidRPr="00A060B9">
        <w:rPr>
          <w:rFonts w:ascii="Times New Roman" w:hAnsi="Times New Roman"/>
          <w:sz w:val="28"/>
          <w:szCs w:val="28"/>
        </w:rPr>
        <w:t>1)</w:t>
      </w:r>
      <w:r w:rsidRPr="00A060B9">
        <w:rPr>
          <w:rFonts w:ascii="Times New Roman" w:hAnsi="Times New Roman"/>
          <w:sz w:val="28"/>
          <w:szCs w:val="28"/>
          <w:lang w:val="en-US"/>
        </w:rPr>
        <w:t> </w:t>
      </w:r>
      <w:r w:rsidRPr="00A060B9">
        <w:rPr>
          <w:rFonts w:ascii="Times New Roman" w:hAnsi="Times New Roman"/>
          <w:sz w:val="28"/>
          <w:szCs w:val="28"/>
        </w:rPr>
        <w:t xml:space="preserve">лица, </w:t>
      </w:r>
      <w:r w:rsidRPr="00151206">
        <w:rPr>
          <w:rFonts w:ascii="Times New Roman" w:hAnsi="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531309" w:rsidRPr="00151206" w:rsidRDefault="00531309" w:rsidP="00531309">
      <w:pPr>
        <w:autoSpaceDE w:val="0"/>
        <w:autoSpaceDN w:val="0"/>
        <w:adjustRightInd w:val="0"/>
        <w:rPr>
          <w:rFonts w:ascii="Times New Roman" w:hAnsi="Times New Roman"/>
          <w:sz w:val="28"/>
          <w:szCs w:val="28"/>
        </w:rPr>
      </w:pPr>
      <w:r w:rsidRPr="00151206">
        <w:rPr>
          <w:rFonts w:ascii="Times New Roman" w:hAnsi="Times New Roman"/>
          <w:sz w:val="28"/>
          <w:szCs w:val="28"/>
        </w:rPr>
        <w:t>2)</w:t>
      </w:r>
      <w:r w:rsidRPr="00151206">
        <w:rPr>
          <w:rFonts w:ascii="Times New Roman" w:hAnsi="Times New Roman"/>
          <w:sz w:val="28"/>
          <w:szCs w:val="28"/>
          <w:lang w:val="en-US"/>
        </w:rPr>
        <w:t> </w:t>
      </w:r>
      <w:r w:rsidRPr="00151206">
        <w:rPr>
          <w:rFonts w:ascii="Times New Roman" w:hAnsi="Times New Roman"/>
          <w:sz w:val="28"/>
          <w:szCs w:val="28"/>
        </w:rPr>
        <w:t>государственные и муниципальные служащие;</w:t>
      </w:r>
    </w:p>
    <w:p w:rsidR="00531309" w:rsidRPr="00A060B9" w:rsidRDefault="00531309" w:rsidP="00531309">
      <w:pPr>
        <w:autoSpaceDE w:val="0"/>
        <w:autoSpaceDN w:val="0"/>
        <w:adjustRightInd w:val="0"/>
        <w:rPr>
          <w:rFonts w:ascii="Times New Roman" w:hAnsi="Times New Roman"/>
          <w:sz w:val="28"/>
          <w:szCs w:val="28"/>
        </w:rPr>
      </w:pPr>
      <w:r w:rsidRPr="00151206">
        <w:rPr>
          <w:rFonts w:ascii="Times New Roman" w:hAnsi="Times New Roman"/>
          <w:sz w:val="28"/>
          <w:szCs w:val="28"/>
        </w:rPr>
        <w:t>3)</w:t>
      </w:r>
      <w:r w:rsidRPr="00151206">
        <w:rPr>
          <w:rFonts w:ascii="Times New Roman" w:hAnsi="Times New Roman"/>
          <w:sz w:val="28"/>
          <w:szCs w:val="28"/>
          <w:lang w:val="en-US"/>
        </w:rPr>
        <w:t> </w:t>
      </w:r>
      <w:r w:rsidRPr="00151206">
        <w:rPr>
          <w:rFonts w:ascii="Times New Roman" w:hAnsi="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531309" w:rsidRPr="00A060B9" w:rsidRDefault="00531309" w:rsidP="00531309">
      <w:pPr>
        <w:autoSpaceDE w:val="0"/>
        <w:autoSpaceDN w:val="0"/>
        <w:adjustRightInd w:val="0"/>
        <w:rPr>
          <w:rFonts w:ascii="Times New Roman" w:hAnsi="Times New Roman"/>
          <w:sz w:val="28"/>
          <w:szCs w:val="28"/>
        </w:rPr>
      </w:pPr>
      <w:r w:rsidRPr="00A060B9">
        <w:rPr>
          <w:rFonts w:ascii="Times New Roman" w:hAnsi="Times New Roman"/>
          <w:sz w:val="28"/>
          <w:szCs w:val="28"/>
        </w:rPr>
        <w:t>4)</w:t>
      </w:r>
      <w:r w:rsidRPr="00A060B9">
        <w:rPr>
          <w:rFonts w:ascii="Times New Roman" w:hAnsi="Times New Roman"/>
          <w:sz w:val="28"/>
          <w:szCs w:val="28"/>
          <w:lang w:val="en-US"/>
        </w:rPr>
        <w:t> </w:t>
      </w:r>
      <w:r w:rsidRPr="00A060B9">
        <w:rPr>
          <w:rFonts w:ascii="Times New Roman" w:hAnsi="Times New Roman"/>
          <w:sz w:val="28"/>
          <w:szCs w:val="28"/>
        </w:rPr>
        <w:t xml:space="preserve">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w:t>
      </w:r>
      <w:r w:rsidRPr="00A060B9">
        <w:rPr>
          <w:rFonts w:ascii="Times New Roman" w:hAnsi="Times New Roman"/>
          <w:sz w:val="28"/>
          <w:szCs w:val="28"/>
        </w:rPr>
        <w:lastRenderedPageBreak/>
        <w:t>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Pr="00A060B9">
        <w:rPr>
          <w:rStyle w:val="a6"/>
          <w:rFonts w:ascii="Times New Roman" w:hAnsi="Times New Roman"/>
          <w:sz w:val="28"/>
          <w:szCs w:val="28"/>
        </w:rPr>
        <w:footnoteReference w:id="2"/>
      </w:r>
      <w:r w:rsidRPr="00A060B9">
        <w:rPr>
          <w:rFonts w:ascii="Times New Roman" w:hAnsi="Times New Roman"/>
          <w:sz w:val="28"/>
          <w:szCs w:val="28"/>
        </w:rPr>
        <w:t>;</w:t>
      </w:r>
    </w:p>
    <w:p w:rsidR="00531309" w:rsidRPr="00A060B9" w:rsidRDefault="00531309" w:rsidP="00531309">
      <w:pPr>
        <w:autoSpaceDE w:val="0"/>
        <w:autoSpaceDN w:val="0"/>
        <w:adjustRightInd w:val="0"/>
        <w:rPr>
          <w:rFonts w:ascii="Times New Roman" w:hAnsi="Times New Roman"/>
          <w:sz w:val="28"/>
          <w:szCs w:val="28"/>
        </w:rPr>
      </w:pPr>
      <w:r w:rsidRPr="00A060B9">
        <w:rPr>
          <w:rFonts w:ascii="Times New Roman" w:hAnsi="Times New Roman"/>
          <w:sz w:val="28"/>
          <w:szCs w:val="28"/>
        </w:rPr>
        <w:t>5)</w:t>
      </w:r>
      <w:r w:rsidRPr="00A060B9">
        <w:rPr>
          <w:rFonts w:ascii="Times New Roman" w:hAnsi="Times New Roman"/>
          <w:sz w:val="28"/>
          <w:szCs w:val="28"/>
          <w:lang w:val="en-US"/>
        </w:rPr>
        <w:t> </w:t>
      </w:r>
      <w:r w:rsidRPr="00A060B9">
        <w:rPr>
          <w:rFonts w:ascii="Times New Roman" w:hAnsi="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531309" w:rsidRPr="00A060B9" w:rsidRDefault="00531309" w:rsidP="00531309">
      <w:pPr>
        <w:autoSpaceDE w:val="0"/>
        <w:autoSpaceDN w:val="0"/>
        <w:adjustRightInd w:val="0"/>
        <w:rPr>
          <w:rFonts w:ascii="Times New Roman" w:hAnsi="Times New Roman"/>
          <w:sz w:val="28"/>
          <w:szCs w:val="28"/>
        </w:rPr>
      </w:pPr>
      <w:r w:rsidRPr="00A060B9">
        <w:rPr>
          <w:rFonts w:ascii="Times New Roman" w:hAnsi="Times New Roman"/>
          <w:sz w:val="28"/>
          <w:szCs w:val="28"/>
        </w:rPr>
        <w:t>6)</w:t>
      </w:r>
      <w:r w:rsidRPr="00A060B9">
        <w:rPr>
          <w:rFonts w:ascii="Times New Roman" w:hAnsi="Times New Roman"/>
          <w:sz w:val="28"/>
          <w:szCs w:val="28"/>
          <w:lang w:val="en-US"/>
        </w:rPr>
        <w:t> </w:t>
      </w:r>
      <w:r w:rsidRPr="00A060B9">
        <w:rPr>
          <w:rFonts w:ascii="Times New Roman" w:hAnsi="Times New Roman"/>
          <w:sz w:val="28"/>
          <w:szCs w:val="28"/>
        </w:rPr>
        <w:t>служащие Банка России.</w:t>
      </w:r>
    </w:p>
    <w:p w:rsidR="00531309" w:rsidRPr="00A060B9" w:rsidRDefault="00531309" w:rsidP="00531309">
      <w:pPr>
        <w:autoSpaceDE w:val="0"/>
        <w:autoSpaceDN w:val="0"/>
        <w:adjustRightInd w:val="0"/>
        <w:rPr>
          <w:rFonts w:ascii="Times New Roman" w:hAnsi="Times New Roman"/>
          <w:sz w:val="28"/>
          <w:szCs w:val="28"/>
        </w:rPr>
      </w:pPr>
      <w:r w:rsidRPr="00A060B9">
        <w:rPr>
          <w:rFonts w:ascii="Times New Roman" w:hAnsi="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531309" w:rsidRPr="00852022" w:rsidRDefault="00531309" w:rsidP="00531309">
      <w:pPr>
        <w:pStyle w:val="a3"/>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 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 мая 2015 г. № 159-рп (распоряжение Президента Российской Федерации № 159-рп).</w:t>
      </w:r>
    </w:p>
    <w:p w:rsidR="00531309" w:rsidRPr="00A060B9" w:rsidRDefault="00531309" w:rsidP="00531309">
      <w:pPr>
        <w:pStyle w:val="a3"/>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Pr="00A060B9">
        <w:rPr>
          <w:rFonts w:ascii="Times New Roman" w:hAnsi="Times New Roman" w:cs="Times New Roman"/>
          <w:sz w:val="28"/>
          <w:szCs w:val="28"/>
        </w:rPr>
        <w:t> 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 от 12 октября 2015 г. № 1088</w:t>
      </w:r>
      <w:r w:rsidRPr="00A060B9">
        <w:rPr>
          <w:rFonts w:ascii="Times New Roman" w:hAnsi="Times New Roman" w:cs="Times New Roman"/>
          <w:sz w:val="28"/>
          <w:szCs w:val="28"/>
        </w:rPr>
        <w:br/>
        <w:t>(далее – постановление Правительства Российской Федерации № 1088).</w:t>
      </w:r>
    </w:p>
    <w:p w:rsidR="00531309" w:rsidRPr="00A060B9" w:rsidRDefault="00531309" w:rsidP="00531309">
      <w:pPr>
        <w:pStyle w:val="a3"/>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9</w:t>
      </w:r>
      <w:r w:rsidRPr="00A060B9">
        <w:rPr>
          <w:rFonts w:ascii="Times New Roman" w:hAnsi="Times New Roman" w:cs="Times New Roman"/>
          <w:sz w:val="28"/>
          <w:szCs w:val="28"/>
        </w:rPr>
        <w:t xml:space="preserve">. 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 сдачи и оценки подарков, реализации (выкупа) и зачисления средств, вырученных от их реализации, </w:t>
      </w:r>
      <w:r w:rsidRPr="00852022">
        <w:rPr>
          <w:rFonts w:ascii="Times New Roman" w:hAnsi="Times New Roman" w:cs="Times New Roman"/>
          <w:sz w:val="28"/>
          <w:szCs w:val="28"/>
        </w:rPr>
        <w:t>в том числе в отношении подарков, полученных лицами, указанными в пунктах 7 и 8 настоящих разъяснений.</w:t>
      </w:r>
    </w:p>
    <w:p w:rsidR="00531309" w:rsidRPr="004344C3" w:rsidRDefault="00531309" w:rsidP="00531309">
      <w:pPr>
        <w:autoSpaceDE w:val="0"/>
        <w:autoSpaceDN w:val="0"/>
        <w:adjustRightInd w:val="0"/>
        <w:rPr>
          <w:rFonts w:ascii="Times New Roman" w:hAnsi="Times New Roman"/>
          <w:sz w:val="28"/>
          <w:szCs w:val="28"/>
        </w:rPr>
      </w:pPr>
    </w:p>
    <w:p w:rsidR="00531309" w:rsidRPr="004344C3" w:rsidRDefault="00531309" w:rsidP="00531309">
      <w:pPr>
        <w:pStyle w:val="a3"/>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Разъяснения по отдельным вопросам</w:t>
      </w:r>
    </w:p>
    <w:p w:rsidR="00531309" w:rsidRPr="00B972D0" w:rsidRDefault="00531309" w:rsidP="00531309">
      <w:pPr>
        <w:tabs>
          <w:tab w:val="left" w:pos="993"/>
        </w:tabs>
        <w:autoSpaceDE w:val="0"/>
        <w:autoSpaceDN w:val="0"/>
        <w:adjustRightInd w:val="0"/>
        <w:rPr>
          <w:rFonts w:ascii="Times New Roman" w:hAnsi="Times New Roman"/>
          <w:sz w:val="28"/>
          <w:szCs w:val="28"/>
        </w:rPr>
      </w:pPr>
    </w:p>
    <w:p w:rsidR="00531309" w:rsidRPr="00A060B9" w:rsidRDefault="00531309" w:rsidP="00531309">
      <w:pPr>
        <w:autoSpaceDE w:val="0"/>
        <w:autoSpaceDN w:val="0"/>
        <w:adjustRightInd w:val="0"/>
        <w:rPr>
          <w:rFonts w:ascii="Times New Roman" w:hAnsi="Times New Roman"/>
          <w:b/>
          <w:sz w:val="28"/>
          <w:szCs w:val="28"/>
        </w:rPr>
      </w:pPr>
      <w:r w:rsidRPr="00A060B9">
        <w:rPr>
          <w:rFonts w:ascii="Times New Roman" w:hAnsi="Times New Roman"/>
          <w:b/>
          <w:sz w:val="28"/>
          <w:szCs w:val="28"/>
        </w:rPr>
        <w:t>Уведомление о получении подарка</w:t>
      </w:r>
    </w:p>
    <w:p w:rsidR="00531309" w:rsidRDefault="00531309" w:rsidP="00531309">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Pr="00A060B9">
        <w:rPr>
          <w:rFonts w:ascii="Times New Roman" w:hAnsi="Times New Roman" w:cs="Times New Roman"/>
          <w:sz w:val="28"/>
          <w:szCs w:val="28"/>
        </w:rPr>
        <w:t xml:space="preserve">.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w:t>
      </w:r>
      <w:r w:rsidRPr="00A060B9">
        <w:rPr>
          <w:rFonts w:ascii="Times New Roman" w:eastAsiaTheme="minorEastAsia" w:hAnsi="Times New Roman" w:cs="Times New Roman"/>
          <w:sz w:val="28"/>
          <w:szCs w:val="28"/>
        </w:rPr>
        <w:t xml:space="preserve">представляется </w:t>
      </w:r>
      <w:r w:rsidRPr="00A060B9">
        <w:rPr>
          <w:rFonts w:ascii="Times New Roman" w:hAnsi="Times New Roman" w:cs="Times New Roman"/>
          <w:sz w:val="28"/>
          <w:szCs w:val="28"/>
        </w:rPr>
        <w:t xml:space="preserve">по месту прохождения службы (осуществления трудовой деятельности) </w:t>
      </w:r>
      <w:r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подарка </w:t>
      </w:r>
      <w:r w:rsidRPr="00A060B9">
        <w:rPr>
          <w:rFonts w:ascii="Times New Roman" w:hAnsi="Times New Roman" w:cs="Times New Roman"/>
          <w:sz w:val="28"/>
          <w:szCs w:val="28"/>
        </w:rPr>
        <w:t>во время служебной командировки – не позднее 3 рабочих дней со дня возвращения из служебной командировки</w:t>
      </w:r>
      <w:r>
        <w:rPr>
          <w:rStyle w:val="a6"/>
          <w:rFonts w:ascii="Times New Roman" w:hAnsi="Times New Roman" w:cs="Times New Roman"/>
          <w:sz w:val="28"/>
          <w:szCs w:val="28"/>
        </w:rPr>
        <w:footnoteReference w:id="3"/>
      </w:r>
      <w:r>
        <w:rPr>
          <w:rFonts w:ascii="Times New Roman" w:hAnsi="Times New Roman" w:cs="Times New Roman"/>
          <w:sz w:val="28"/>
          <w:szCs w:val="28"/>
        </w:rPr>
        <w:t>.</w:t>
      </w:r>
    </w:p>
    <w:p w:rsidR="00531309" w:rsidRPr="00A060B9" w:rsidRDefault="00531309" w:rsidP="00531309">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При наличии причины, не зависящей от должностного лица, по которой невозможно представить уведомление в вышеуказанные сроки, уведомление представляется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представить уведомление ранее, и сделать отметку о такой причине в представленном уведомлении. Уведомление регистрируется в день его поступления.</w:t>
      </w:r>
    </w:p>
    <w:p w:rsidR="00531309" w:rsidRPr="00A060B9" w:rsidRDefault="00531309" w:rsidP="00531309">
      <w:pPr>
        <w:pStyle w:val="a3"/>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Pr="00A060B9">
        <w:rPr>
          <w:rFonts w:ascii="Times New Roman" w:hAnsi="Times New Roman" w:cs="Times New Roman"/>
          <w:sz w:val="28"/>
          <w:szCs w:val="28"/>
        </w:rPr>
        <w:t>. Уведомление составляется в двух экземплярах</w:t>
      </w:r>
      <w:r>
        <w:rPr>
          <w:rStyle w:val="a6"/>
          <w:rFonts w:ascii="Times New Roman" w:hAnsi="Times New Roman" w:cs="Times New Roman"/>
          <w:sz w:val="28"/>
          <w:szCs w:val="28"/>
        </w:rPr>
        <w:footnoteReference w:id="4"/>
      </w:r>
      <w:r>
        <w:rPr>
          <w:rFonts w:ascii="Times New Roman" w:hAnsi="Times New Roman" w:cs="Times New Roman"/>
          <w:sz w:val="28"/>
          <w:szCs w:val="28"/>
        </w:rPr>
        <w:t>. Данные уведомления</w:t>
      </w:r>
      <w:r w:rsidRPr="00A060B9">
        <w:rPr>
          <w:rFonts w:ascii="Times New Roman" w:hAnsi="Times New Roman" w:cs="Times New Roman"/>
          <w:sz w:val="28"/>
          <w:szCs w:val="28"/>
        </w:rPr>
        <w:t xml:space="preserve"> пода</w:t>
      </w:r>
      <w:r>
        <w:rPr>
          <w:rFonts w:ascii="Times New Roman" w:hAnsi="Times New Roman" w:cs="Times New Roman"/>
          <w:sz w:val="28"/>
          <w:szCs w:val="28"/>
        </w:rPr>
        <w:t>ю</w:t>
      </w:r>
      <w:r w:rsidRPr="00A060B9">
        <w:rPr>
          <w:rFonts w:ascii="Times New Roman" w:hAnsi="Times New Roman" w:cs="Times New Roman"/>
          <w:sz w:val="28"/>
          <w:szCs w:val="28"/>
        </w:rPr>
        <w:t>тся в уполномоченное структурное подразделение того государственного (муниципального) органа, организации, в котором должностное лицо проходит службу (осуществляет трудовую деятельность), вне зависимости от того, кем производится назначение на должность или где хранится его личное дело. Например, федеральный министр – в уполномоченный департамент федерального министерства, руководитель организации – в соответствующее подразделение организации. По сложившейся практике уполномоченным структурным подразделением, в которое подается уведомление, является подразделение по профилактике коррупционных и иных правонарушений государственного (муниципального) органа, организации.</w:t>
      </w:r>
    </w:p>
    <w:p w:rsidR="00531309" w:rsidRPr="00A060B9" w:rsidRDefault="00531309" w:rsidP="00531309">
      <w:pPr>
        <w:pStyle w:val="a3"/>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Уведомление о получении подарков в ходе официальных мероприятий Секретарем Совета Безопасности Российской Федерации, руководителями федеральных органов исполнительной власти, руководство деятельностью которых осуществляет Президент Российской Федерации, Уполномоченным при Президенте Российской Федерации по защите прав предпринимателей и высшими должностными лицами (руководителями высших исполнительных органов государственной власти) субъектов Российской Федерации представляется в Управление Президента Российской Федерации по вопросам противодействия коррупции (</w:t>
      </w:r>
      <w:r>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159-рп).</w:t>
      </w:r>
    </w:p>
    <w:p w:rsidR="00531309" w:rsidRPr="00A060B9" w:rsidRDefault="00531309" w:rsidP="00531309">
      <w:pPr>
        <w:autoSpaceDE w:val="0"/>
        <w:autoSpaceDN w:val="0"/>
        <w:adjustRightInd w:val="0"/>
        <w:rPr>
          <w:rFonts w:ascii="Times New Roman" w:hAnsi="Times New Roman"/>
          <w:sz w:val="28"/>
          <w:szCs w:val="28"/>
        </w:rPr>
      </w:pPr>
      <w:r>
        <w:rPr>
          <w:rFonts w:ascii="Times New Roman" w:hAnsi="Times New Roman"/>
          <w:sz w:val="28"/>
          <w:szCs w:val="28"/>
        </w:rPr>
        <w:t>12</w:t>
      </w:r>
      <w:r w:rsidRPr="00A060B9">
        <w:rPr>
          <w:rFonts w:ascii="Times New Roman" w:hAnsi="Times New Roman"/>
          <w:sz w:val="28"/>
          <w:szCs w:val="28"/>
        </w:rPr>
        <w:t>. 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w:t>
      </w:r>
      <w:r>
        <w:rPr>
          <w:rStyle w:val="a6"/>
          <w:rFonts w:ascii="Times New Roman" w:hAnsi="Times New Roman"/>
          <w:sz w:val="28"/>
          <w:szCs w:val="28"/>
        </w:rPr>
        <w:footnoteReference w:id="5"/>
      </w:r>
      <w:r w:rsidRPr="00A060B9">
        <w:rPr>
          <w:rFonts w:ascii="Times New Roman" w:hAnsi="Times New Roman"/>
          <w:sz w:val="28"/>
          <w:szCs w:val="28"/>
        </w:rPr>
        <w:t>.</w:t>
      </w:r>
    </w:p>
    <w:p w:rsidR="00531309" w:rsidRPr="00A060B9" w:rsidRDefault="00531309" w:rsidP="00531309">
      <w:pPr>
        <w:pStyle w:val="a3"/>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наличия документов, согласно которым стоимость подарка составляет менее трех тысяч рублей либо равна указанной сумме, данные документы также прилагаются к уведомлению. </w:t>
      </w:r>
      <w:r w:rsidRPr="00A060B9">
        <w:rPr>
          <w:rFonts w:ascii="Times New Roman" w:eastAsia="Times New Roman" w:hAnsi="Times New Roman" w:cs="Times New Roman"/>
          <w:sz w:val="28"/>
          <w:szCs w:val="28"/>
        </w:rPr>
        <w:t xml:space="preserve">При этом сам подарок в данной ситуации может не предъявляться и не сдаваться, за исключением случая, указанного </w:t>
      </w:r>
      <w:r w:rsidRPr="00852022">
        <w:rPr>
          <w:rFonts w:ascii="Times New Roman" w:eastAsia="Times New Roman" w:hAnsi="Times New Roman" w:cs="Times New Roman"/>
          <w:sz w:val="28"/>
          <w:szCs w:val="28"/>
        </w:rPr>
        <w:t>в пункте 18 настоящих разъяснений.</w:t>
      </w:r>
    </w:p>
    <w:p w:rsidR="00531309" w:rsidRPr="00A060B9" w:rsidRDefault="00531309" w:rsidP="00531309">
      <w:pPr>
        <w:pStyle w:val="a3"/>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A060B9">
        <w:rPr>
          <w:rFonts w:ascii="Times New Roman" w:eastAsia="Times New Roman" w:hAnsi="Times New Roman" w:cs="Times New Roman"/>
          <w:sz w:val="28"/>
          <w:szCs w:val="28"/>
        </w:rPr>
        <w:t xml:space="preserve">. Уведомление </w:t>
      </w:r>
      <w:r>
        <w:rPr>
          <w:rFonts w:ascii="Times New Roman" w:eastAsia="Times New Roman" w:hAnsi="Times New Roman" w:cs="Times New Roman"/>
          <w:sz w:val="28"/>
          <w:szCs w:val="28"/>
        </w:rPr>
        <w:t>регистрируется</w:t>
      </w:r>
      <w:r w:rsidRPr="00A060B9">
        <w:rPr>
          <w:rFonts w:ascii="Times New Roman" w:hAnsi="Times New Roman" w:cs="Times New Roman"/>
          <w:sz w:val="28"/>
          <w:szCs w:val="28"/>
        </w:rPr>
        <w:t xml:space="preserve"> </w:t>
      </w:r>
      <w:r w:rsidRPr="00A060B9">
        <w:rPr>
          <w:rFonts w:ascii="Times New Roman" w:eastAsia="Times New Roman" w:hAnsi="Times New Roman" w:cs="Times New Roman"/>
          <w:sz w:val="28"/>
          <w:szCs w:val="28"/>
        </w:rPr>
        <w:t>в журнале регистрации уведомлений о получении подарка, который прошивается, нумеруется и скрепляется печатью государственного (муниципального) органа, организации</w:t>
      </w:r>
      <w:r>
        <w:rPr>
          <w:rStyle w:val="a6"/>
          <w:rFonts w:ascii="Times New Roman" w:eastAsia="Times New Roman" w:hAnsi="Times New Roman" w:cs="Times New Roman"/>
          <w:sz w:val="28"/>
          <w:szCs w:val="28"/>
        </w:rPr>
        <w:footnoteReference w:id="6"/>
      </w:r>
      <w:r w:rsidRPr="00A060B9">
        <w:rPr>
          <w:rFonts w:ascii="Times New Roman" w:eastAsia="Times New Roman" w:hAnsi="Times New Roman" w:cs="Times New Roman"/>
          <w:sz w:val="28"/>
          <w:szCs w:val="28"/>
        </w:rPr>
        <w:t>. Одно уведомление может содержать информацию о нескольких подарках.</w:t>
      </w:r>
    </w:p>
    <w:p w:rsidR="00531309" w:rsidRPr="00A060B9" w:rsidRDefault="00531309" w:rsidP="00531309">
      <w:pPr>
        <w:pStyle w:val="a3"/>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A060B9">
        <w:rPr>
          <w:rFonts w:ascii="Times New Roman" w:eastAsia="Times New Roman" w:hAnsi="Times New Roman" w:cs="Times New Roman"/>
          <w:sz w:val="28"/>
          <w:szCs w:val="28"/>
        </w:rPr>
        <w:t xml:space="preserve">. После подачи уведомления у должностного лица останется один экземпляр поданного им уведомления </w:t>
      </w:r>
      <w:r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государственного (муниципального) органа, организации или соответствующий коллегиальный орган организации, образованные в соответствии с законодательством о бухгалтерском учете (далее – комиссия по поступлению и выбытию активов)</w:t>
      </w:r>
      <w:r>
        <w:rPr>
          <w:rStyle w:val="a6"/>
          <w:rFonts w:ascii="Times New Roman" w:hAnsi="Times New Roman" w:cs="Times New Roman"/>
          <w:sz w:val="28"/>
          <w:szCs w:val="28"/>
        </w:rPr>
        <w:footnoteReference w:id="7"/>
      </w:r>
      <w:r w:rsidRPr="00A060B9">
        <w:rPr>
          <w:rFonts w:ascii="Times New Roman" w:hAnsi="Times New Roman" w:cs="Times New Roman"/>
          <w:sz w:val="28"/>
          <w:szCs w:val="28"/>
        </w:rPr>
        <w:t>.</w:t>
      </w:r>
    </w:p>
    <w:p w:rsidR="00531309" w:rsidRPr="00A060B9" w:rsidRDefault="00531309" w:rsidP="00531309">
      <w:pPr>
        <w:pStyle w:val="a3"/>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t>15</w:t>
      </w:r>
      <w:r w:rsidRPr="00A060B9">
        <w:rPr>
          <w:rFonts w:ascii="Times New Roman" w:hAnsi="Times New Roman" w:cs="Times New Roman"/>
          <w:sz w:val="28"/>
          <w:szCs w:val="28"/>
        </w:rPr>
        <w:t>. На практике распространены случаи, при которых уведомление о получении подарка подается в одно структурное подразделение, а непосредственно подарок сдается в другое подразделение. Соответствующий порядок и наименования подразделений указываются в правовых актах государственных (муниципальных) органов (актах организаций), издание которых предусмотрено пунктами 5 и 6 постановления Правительства Российской Федерации № 10.</w:t>
      </w:r>
    </w:p>
    <w:p w:rsidR="00531309" w:rsidRPr="00A060B9" w:rsidRDefault="00531309" w:rsidP="00531309">
      <w:pPr>
        <w:rPr>
          <w:rFonts w:ascii="Times New Roman" w:hAnsi="Times New Roman"/>
          <w:sz w:val="28"/>
          <w:szCs w:val="28"/>
        </w:rPr>
      </w:pPr>
      <w:r>
        <w:rPr>
          <w:rFonts w:ascii="Times New Roman" w:hAnsi="Times New Roman"/>
          <w:sz w:val="28"/>
          <w:szCs w:val="28"/>
        </w:rPr>
        <w:t>16</w:t>
      </w:r>
      <w:r w:rsidRPr="00A060B9">
        <w:rPr>
          <w:rFonts w:ascii="Times New Roman" w:hAnsi="Times New Roman"/>
          <w:sz w:val="28"/>
          <w:szCs w:val="28"/>
        </w:rPr>
        <w:t xml:space="preserve">. 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w:t>
      </w:r>
      <w:r w:rsidRPr="00A060B9">
        <w:rPr>
          <w:rFonts w:ascii="Times New Roman" w:hAnsi="Times New Roman"/>
          <w:sz w:val="28"/>
          <w:szCs w:val="28"/>
        </w:rPr>
        <w:lastRenderedPageBreak/>
        <w:t>принимает или принимало участие, граждан, обращения которых оно рассматривает или рассматривало, либо их представителей.</w:t>
      </w:r>
    </w:p>
    <w:p w:rsidR="00531309" w:rsidRPr="00151206" w:rsidRDefault="00531309" w:rsidP="00531309">
      <w:pPr>
        <w:rPr>
          <w:rFonts w:ascii="Times New Roman" w:hAnsi="Times New Roman"/>
          <w:sz w:val="28"/>
          <w:szCs w:val="28"/>
        </w:rPr>
      </w:pPr>
      <w:r w:rsidRPr="00A060B9">
        <w:rPr>
          <w:rFonts w:ascii="Times New Roman" w:hAnsi="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Дальнейшие действия в отношении такого подарка должны определяться комиссией государственного (муниципального) органа, организации по соблюдению требований к служебному поведению и урегулированию конфликта интересов, при этом возврат такого подарка должностному лицу и его выкуп в названном случае невозможны.</w:t>
      </w:r>
      <w:bookmarkStart w:id="0" w:name="Par0"/>
      <w:bookmarkEnd w:id="0"/>
    </w:p>
    <w:p w:rsidR="00531309" w:rsidRPr="00A060B9" w:rsidRDefault="00531309" w:rsidP="00531309">
      <w:pPr>
        <w:autoSpaceDE w:val="0"/>
        <w:autoSpaceDN w:val="0"/>
        <w:adjustRightInd w:val="0"/>
        <w:rPr>
          <w:rFonts w:ascii="Times New Roman" w:hAnsi="Times New Roman"/>
          <w:b/>
          <w:sz w:val="28"/>
          <w:szCs w:val="28"/>
        </w:rPr>
      </w:pPr>
      <w:r w:rsidRPr="00A060B9">
        <w:rPr>
          <w:rFonts w:ascii="Times New Roman" w:hAnsi="Times New Roman"/>
          <w:b/>
          <w:sz w:val="28"/>
          <w:szCs w:val="28"/>
        </w:rPr>
        <w:t>Сдача подарка</w:t>
      </w:r>
    </w:p>
    <w:p w:rsidR="00531309" w:rsidRPr="00A060B9" w:rsidRDefault="00531309" w:rsidP="00531309">
      <w:pPr>
        <w:pStyle w:val="a3"/>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Pr="00A060B9">
        <w:rPr>
          <w:rFonts w:ascii="Times New Roman" w:hAnsi="Times New Roman" w:cs="Times New Roman"/>
          <w:sz w:val="28"/>
          <w:szCs w:val="28"/>
        </w:rPr>
        <w:t>. 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w:t>
      </w:r>
      <w:r>
        <w:rPr>
          <w:rStyle w:val="a6"/>
          <w:rFonts w:ascii="Times New Roman" w:hAnsi="Times New Roman" w:cs="Times New Roman"/>
          <w:sz w:val="28"/>
          <w:szCs w:val="28"/>
        </w:rPr>
        <w:footnoteReference w:id="8"/>
      </w:r>
      <w:r w:rsidRPr="00A060B9">
        <w:rPr>
          <w:rFonts w:ascii="Times New Roman" w:hAnsi="Times New Roman" w:cs="Times New Roman"/>
          <w:sz w:val="28"/>
          <w:szCs w:val="28"/>
        </w:rPr>
        <w:t>.</w:t>
      </w:r>
    </w:p>
    <w:p w:rsidR="00531309" w:rsidRPr="00A060B9" w:rsidRDefault="00531309" w:rsidP="00531309">
      <w:pPr>
        <w:pStyle w:val="a3"/>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Pr="00A060B9">
        <w:rPr>
          <w:rFonts w:ascii="Times New Roman" w:hAnsi="Times New Roman" w:cs="Times New Roman"/>
          <w:sz w:val="28"/>
          <w:szCs w:val="28"/>
        </w:rPr>
        <w:t>. Особенности сдачи подарков для отдельных категорий лиц установлены распоряжением Президента Российской Федерации</w:t>
      </w:r>
      <w:r w:rsidRPr="00A060B9">
        <w:rPr>
          <w:rFonts w:ascii="Times New Roman" w:hAnsi="Times New Roman" w:cs="Times New Roman"/>
          <w:sz w:val="28"/>
          <w:szCs w:val="28"/>
        </w:rPr>
        <w:br/>
        <w:t>№ 159-рп и постановлением Правительства Российской Федерации № 1088. Лица, замещающие государственную (муниципальную) должность, обязаны сдать подарок независимо от его стоимости</w:t>
      </w:r>
      <w:r>
        <w:rPr>
          <w:rStyle w:val="a6"/>
          <w:rFonts w:ascii="Times New Roman" w:hAnsi="Times New Roman" w:cs="Times New Roman"/>
          <w:sz w:val="28"/>
          <w:szCs w:val="28"/>
        </w:rPr>
        <w:footnoteReference w:id="9"/>
      </w:r>
      <w:r w:rsidRPr="00A060B9">
        <w:rPr>
          <w:rFonts w:ascii="Times New Roman" w:hAnsi="Times New Roman" w:cs="Times New Roman"/>
          <w:sz w:val="28"/>
          <w:szCs w:val="28"/>
        </w:rPr>
        <w:t>.</w:t>
      </w:r>
    </w:p>
    <w:p w:rsidR="00531309" w:rsidRPr="00A060B9" w:rsidRDefault="00531309" w:rsidP="00531309">
      <w:pPr>
        <w:pStyle w:val="a3"/>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Pr="00A060B9">
        <w:rPr>
          <w:rFonts w:ascii="Times New Roman" w:hAnsi="Times New Roman" w:cs="Times New Roman"/>
          <w:sz w:val="28"/>
          <w:szCs w:val="28"/>
        </w:rPr>
        <w:t>. Процедура сдачи и приема подарка оформляется подписанием акта приема-передачи подарка, который составляется в момент сдачи подарка материально ответственному лицу уполномоченного структурного подразделения (уполномоченного органа или организации) на хранение с составлением акта приема-передачи подарка. При этом подарок должен быть сдан не позднее 5 рабочих дней со дня регистрации уведомления о его получении в соответствующем журнале</w:t>
      </w:r>
      <w:r>
        <w:rPr>
          <w:rStyle w:val="a6"/>
          <w:rFonts w:ascii="Times New Roman" w:hAnsi="Times New Roman" w:cs="Times New Roman"/>
          <w:sz w:val="28"/>
          <w:szCs w:val="28"/>
        </w:rPr>
        <w:footnoteReference w:id="10"/>
      </w:r>
      <w:r w:rsidRPr="00A060B9">
        <w:rPr>
          <w:rFonts w:ascii="Times New Roman" w:hAnsi="Times New Roman" w:cs="Times New Roman"/>
          <w:sz w:val="28"/>
          <w:szCs w:val="28"/>
        </w:rPr>
        <w:t>. В целях обеспечения надлежащего учета к подарку, принятому на хранение, материально ответственное лицо прикрепляет ярлык с указанием даты и номера акта приема-передачи такого подарка. 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w:t>
      </w:r>
    </w:p>
    <w:p w:rsidR="00531309" w:rsidRPr="00A060B9" w:rsidRDefault="00531309" w:rsidP="00531309">
      <w:pPr>
        <w:autoSpaceDE w:val="0"/>
        <w:autoSpaceDN w:val="0"/>
        <w:adjustRightInd w:val="0"/>
        <w:rPr>
          <w:rFonts w:ascii="Times New Roman" w:hAnsi="Times New Roman"/>
          <w:sz w:val="28"/>
          <w:szCs w:val="28"/>
        </w:rPr>
      </w:pPr>
      <w:r w:rsidRPr="00A060B9">
        <w:rPr>
          <w:rFonts w:ascii="Times New Roman" w:hAnsi="Times New Roman"/>
          <w:sz w:val="28"/>
          <w:szCs w:val="28"/>
        </w:rPr>
        <w:t xml:space="preserve">При невозможности сдать подарок в установленные сроки по причине, не зависящей от должностного лица, получившего подарок, сдача </w:t>
      </w:r>
      <w:r w:rsidRPr="00A060B9">
        <w:rPr>
          <w:rFonts w:ascii="Times New Roman" w:hAnsi="Times New Roman"/>
          <w:sz w:val="28"/>
          <w:szCs w:val="28"/>
        </w:rPr>
        <w:lastRenderedPageBreak/>
        <w:t>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531309" w:rsidRPr="00A060B9" w:rsidRDefault="00531309" w:rsidP="00531309">
      <w:pPr>
        <w:pStyle w:val="a3"/>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в пункте 8 настоящих 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Pr>
          <w:rStyle w:val="a6"/>
          <w:rFonts w:ascii="Times New Roman" w:hAnsi="Times New Roman" w:cs="Times New Roman"/>
          <w:sz w:val="28"/>
          <w:szCs w:val="28"/>
        </w:rPr>
        <w:footnoteReference w:id="11"/>
      </w:r>
      <w:r w:rsidRPr="00A060B9">
        <w:rPr>
          <w:rFonts w:ascii="Times New Roman" w:hAnsi="Times New Roman" w:cs="Times New Roman"/>
          <w:sz w:val="28"/>
          <w:szCs w:val="28"/>
        </w:rPr>
        <w:t>.</w:t>
      </w:r>
    </w:p>
    <w:p w:rsidR="00531309" w:rsidRPr="00852022" w:rsidRDefault="00531309" w:rsidP="00531309">
      <w:pPr>
        <w:pStyle w:val="a3"/>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Pr="00A060B9">
        <w:rPr>
          <w:rFonts w:ascii="Times New Roman" w:hAnsi="Times New Roman" w:cs="Times New Roman"/>
          <w:sz w:val="28"/>
          <w:szCs w:val="28"/>
        </w:rPr>
        <w:t xml:space="preserve">. После </w:t>
      </w:r>
      <w:r w:rsidRPr="00852022">
        <w:rPr>
          <w:rFonts w:ascii="Times New Roman" w:hAnsi="Times New Roman" w:cs="Times New Roman"/>
          <w:sz w:val="28"/>
          <w:szCs w:val="28"/>
        </w:rPr>
        <w:t>подписания акта приема-передачи подарок подлежит поставке на учет в соответствии с пунктом 22 настоящих разъяснений.</w:t>
      </w:r>
    </w:p>
    <w:p w:rsidR="00531309" w:rsidRPr="00A060B9" w:rsidRDefault="00531309" w:rsidP="00531309">
      <w:pPr>
        <w:pStyle w:val="a3"/>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 До сдачи подарка материально ответственному лицу уполномоченного структурного подразделения</w:t>
      </w:r>
      <w:r w:rsidRPr="00A060B9">
        <w:rPr>
          <w:rFonts w:ascii="Times New Roman" w:hAnsi="Times New Roman" w:cs="Times New Roman"/>
          <w:sz w:val="28"/>
          <w:szCs w:val="28"/>
        </w:rPr>
        <w:t xml:space="preserve"> (уполномоченного органа или организации) ответственность за утрату или повреждение подарка несет должностное лицо, получившее подарок</w:t>
      </w:r>
      <w:r>
        <w:rPr>
          <w:rStyle w:val="a6"/>
          <w:rFonts w:ascii="Times New Roman" w:hAnsi="Times New Roman" w:cs="Times New Roman"/>
          <w:sz w:val="28"/>
          <w:szCs w:val="28"/>
        </w:rPr>
        <w:footnoteReference w:id="12"/>
      </w:r>
      <w:r w:rsidRPr="00A060B9">
        <w:rPr>
          <w:rFonts w:ascii="Times New Roman" w:hAnsi="Times New Roman" w:cs="Times New Roman"/>
          <w:sz w:val="28"/>
          <w:szCs w:val="28"/>
        </w:rPr>
        <w:t>. В случае если сдаваемый подарок поврежден, информацию об этом необходимо указать в акте приема-передачи.</w:t>
      </w:r>
    </w:p>
    <w:p w:rsidR="00531309" w:rsidRPr="00A060B9" w:rsidRDefault="00531309" w:rsidP="00531309">
      <w:pPr>
        <w:tabs>
          <w:tab w:val="left" w:pos="1134"/>
        </w:tabs>
        <w:autoSpaceDE w:val="0"/>
        <w:autoSpaceDN w:val="0"/>
        <w:adjustRightInd w:val="0"/>
        <w:rPr>
          <w:rFonts w:ascii="Times New Roman" w:hAnsi="Times New Roman"/>
          <w:sz w:val="28"/>
          <w:szCs w:val="28"/>
        </w:rPr>
      </w:pPr>
      <w:r w:rsidRPr="00A060B9">
        <w:rPr>
          <w:rFonts w:ascii="Times New Roman" w:hAnsi="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531309" w:rsidRPr="00A060B9" w:rsidRDefault="00531309" w:rsidP="00531309">
      <w:pPr>
        <w:autoSpaceDE w:val="0"/>
        <w:autoSpaceDN w:val="0"/>
        <w:adjustRightInd w:val="0"/>
        <w:rPr>
          <w:rFonts w:ascii="Times New Roman" w:hAnsi="Times New Roman"/>
          <w:b/>
          <w:sz w:val="28"/>
          <w:szCs w:val="28"/>
        </w:rPr>
      </w:pPr>
      <w:r w:rsidRPr="00A060B9">
        <w:rPr>
          <w:rFonts w:ascii="Times New Roman" w:hAnsi="Times New Roman"/>
          <w:b/>
          <w:sz w:val="28"/>
          <w:szCs w:val="28"/>
        </w:rPr>
        <w:t>Учет подарка</w:t>
      </w:r>
    </w:p>
    <w:p w:rsidR="00531309" w:rsidRPr="00A060B9" w:rsidRDefault="00531309" w:rsidP="00531309">
      <w:pPr>
        <w:pStyle w:val="a3"/>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 До</w:t>
      </w:r>
      <w:r w:rsidRPr="00A060B9">
        <w:rPr>
          <w:rFonts w:ascii="Times New Roman" w:hAnsi="Times New Roman" w:cs="Times New Roman"/>
          <w:sz w:val="28"/>
          <w:szCs w:val="28"/>
        </w:rPr>
        <w:t xml:space="preserve"> момента возникновения у государственного (муниципального) органа, организации права оперативного управления (собственности) в отношении подарков они не подлежат отражению в бухгалтерском учете на соответствующих балансовых счетах, поскольку в такой ситуации данные подарки для государственного (муниципального) органа, организации не являются активами. </w:t>
      </w:r>
    </w:p>
    <w:p w:rsidR="00531309" w:rsidRPr="00A060B9" w:rsidRDefault="00531309" w:rsidP="00531309">
      <w:pPr>
        <w:tabs>
          <w:tab w:val="left" w:pos="284"/>
          <w:tab w:val="left" w:pos="993"/>
        </w:tabs>
        <w:rPr>
          <w:rFonts w:ascii="Times New Roman" w:hAnsi="Times New Roman"/>
          <w:sz w:val="28"/>
          <w:szCs w:val="28"/>
        </w:rPr>
      </w:pPr>
      <w:r w:rsidRPr="00A060B9">
        <w:rPr>
          <w:rFonts w:ascii="Times New Roman" w:hAnsi="Times New Roman"/>
          <w:sz w:val="28"/>
          <w:szCs w:val="28"/>
        </w:rPr>
        <w:t>В целях обеспечения надлежащего контроля за сохранностью подарков, принятых на хранение, следует осуществлять их учет вне балансовых счетов, а именно на забалансовом счете 02 «Материальные ценности на хранении»</w:t>
      </w:r>
      <w:r w:rsidRPr="00A060B9">
        <w:rPr>
          <w:rFonts w:ascii="Times New Roman" w:hAnsi="Times New Roman"/>
          <w:sz w:val="28"/>
          <w:szCs w:val="28"/>
        </w:rPr>
        <w:br/>
        <w:t>(до определения стоимости подарка). В целях обеспечения надлежащего контроля учет следует осуществлять по цене, указанной в уведомлении. В случае отсутствия цены – в условной оценке: один рубль за один предмет, с последующей организацией процедуры по определению текущей оценочной стоимости подарка. Указанную процедуру рекомендуется осуществить не позднее двух месяцев со дня сдачи подарка.</w:t>
      </w:r>
    </w:p>
    <w:p w:rsidR="00531309" w:rsidRPr="00A060B9" w:rsidRDefault="00531309" w:rsidP="00531309">
      <w:pPr>
        <w:pStyle w:val="a3"/>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Pr="00A060B9">
        <w:rPr>
          <w:rFonts w:ascii="Times New Roman" w:hAnsi="Times New Roman" w:cs="Times New Roman"/>
          <w:sz w:val="28"/>
          <w:szCs w:val="28"/>
        </w:rPr>
        <w:t xml:space="preserve">. При наличии документов, подтверждающих стоимость подарка (кассового чека, товарного чека, иного документа об оплате (приобретении) </w:t>
      </w:r>
      <w:r w:rsidRPr="00A060B9">
        <w:rPr>
          <w:rFonts w:ascii="Times New Roman" w:hAnsi="Times New Roman" w:cs="Times New Roman"/>
          <w:sz w:val="28"/>
          <w:szCs w:val="28"/>
        </w:rPr>
        <w:lastRenderedPageBreak/>
        <w:t xml:space="preserve">подарка), проведение процедур по определению текущей оценочной стоимости </w:t>
      </w:r>
      <w:bookmarkStart w:id="1" w:name="_GoBack"/>
      <w:bookmarkEnd w:id="1"/>
      <w:r w:rsidRPr="00A060B9">
        <w:rPr>
          <w:rFonts w:ascii="Times New Roman" w:hAnsi="Times New Roman" w:cs="Times New Roman"/>
          <w:sz w:val="28"/>
          <w:szCs w:val="28"/>
        </w:rPr>
        <w:t>подарка в целях принятия его к бухгалтерскому учету не требуется.</w:t>
      </w:r>
    </w:p>
    <w:p w:rsidR="00531309" w:rsidRPr="00A060B9" w:rsidRDefault="00531309" w:rsidP="00531309">
      <w:pPr>
        <w:pStyle w:val="western"/>
        <w:tabs>
          <w:tab w:val="left" w:pos="284"/>
          <w:tab w:val="left" w:pos="993"/>
        </w:tabs>
        <w:spacing w:before="0" w:beforeAutospacing="0" w:after="0" w:afterAutospacing="0"/>
        <w:rPr>
          <w:sz w:val="28"/>
          <w:szCs w:val="28"/>
        </w:rPr>
      </w:pPr>
      <w:r w:rsidRPr="00A060B9">
        <w:rPr>
          <w:sz w:val="28"/>
          <w:szCs w:val="28"/>
        </w:rPr>
        <w:t>2</w:t>
      </w:r>
      <w:r>
        <w:rPr>
          <w:sz w:val="28"/>
          <w:szCs w:val="28"/>
        </w:rPr>
        <w:t>4</w:t>
      </w:r>
      <w:r w:rsidRPr="00A060B9">
        <w:rPr>
          <w:sz w:val="28"/>
          <w:szCs w:val="28"/>
        </w:rPr>
        <w:t>.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поступлению и выбытию активов уведомление о получении подарка, стоимость которого неизвестна, и непосредственно сдача подарка по акту приема-передачи подарка.</w:t>
      </w:r>
    </w:p>
    <w:p w:rsidR="00531309" w:rsidRPr="00A060B9" w:rsidRDefault="00531309" w:rsidP="00531309">
      <w:pPr>
        <w:autoSpaceDE w:val="0"/>
        <w:autoSpaceDN w:val="0"/>
        <w:adjustRightInd w:val="0"/>
        <w:rPr>
          <w:rFonts w:ascii="Times New Roman" w:hAnsi="Times New Roman"/>
          <w:sz w:val="28"/>
          <w:szCs w:val="28"/>
        </w:rPr>
      </w:pPr>
      <w:r w:rsidRPr="00A060B9">
        <w:rPr>
          <w:rFonts w:ascii="Times New Roman" w:hAnsi="Times New Roman"/>
          <w:sz w:val="28"/>
          <w:szCs w:val="28"/>
        </w:rPr>
        <w:t>2</w:t>
      </w:r>
      <w:r>
        <w:rPr>
          <w:rFonts w:ascii="Times New Roman" w:hAnsi="Times New Roman"/>
          <w:sz w:val="28"/>
          <w:szCs w:val="28"/>
        </w:rPr>
        <w:t>5</w:t>
      </w:r>
      <w:r w:rsidRPr="00A060B9">
        <w:rPr>
          <w:rFonts w:ascii="Times New Roman" w:hAnsi="Times New Roman"/>
          <w:sz w:val="28"/>
          <w:szCs w:val="28"/>
        </w:rPr>
        <w:t>. Определение текущей оценочной стоимости подарка в целях принятия его к бухгалтерскому учету проводится, как правило, с привлечением комиссии по поступлению и выбытию активов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экспертов, привлеченных на добровольных началах к работе в комиссии по поступлению и выбытию активов). По итогам определения текущей оценочной стоимости подарка в целях принятия его к бухгалтерскому учету составляется протокол заседания комиссии по поступлению и выбытию активов. Материалы, послужившие основанием для определения текущей стоимости подарка, приобщаются к протоколу.</w:t>
      </w:r>
    </w:p>
    <w:p w:rsidR="00531309" w:rsidRPr="00A060B9" w:rsidRDefault="00531309" w:rsidP="00531309">
      <w:pPr>
        <w:pStyle w:val="a3"/>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Pr>
          <w:rFonts w:ascii="Times New Roman" w:hAnsi="Times New Roman" w:cs="Times New Roman"/>
          <w:sz w:val="28"/>
          <w:szCs w:val="28"/>
        </w:rPr>
        <w:t>6</w:t>
      </w:r>
      <w:r w:rsidRPr="00A060B9">
        <w:rPr>
          <w:rFonts w:ascii="Times New Roman" w:hAnsi="Times New Roman" w:cs="Times New Roman"/>
          <w:sz w:val="28"/>
          <w:szCs w:val="28"/>
        </w:rPr>
        <w:t>. 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возврату сдавшему его должностному лицу с одновременным списанием с забалансового счета. Отказ должностного лица от приема данного подарка нормативными правовыми актами не предусмотрен, в связи с чем подарок должен быть ему возвращен.</w:t>
      </w:r>
    </w:p>
    <w:p w:rsidR="00531309" w:rsidRPr="00A060B9" w:rsidRDefault="00531309" w:rsidP="00531309">
      <w:pPr>
        <w:pStyle w:val="a3"/>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Pr>
          <w:rFonts w:ascii="Times New Roman" w:hAnsi="Times New Roman" w:cs="Times New Roman"/>
          <w:sz w:val="28"/>
          <w:szCs w:val="28"/>
        </w:rPr>
        <w:t>7</w:t>
      </w:r>
      <w:r w:rsidRPr="00A060B9">
        <w:rPr>
          <w:rFonts w:ascii="Times New Roman" w:hAnsi="Times New Roman" w:cs="Times New Roman"/>
          <w:sz w:val="28"/>
          <w:szCs w:val="28"/>
        </w:rPr>
        <w:t>. Возврат подарка оформляется соответствующим актом возврата подарка.</w:t>
      </w:r>
    </w:p>
    <w:p w:rsidR="00531309" w:rsidRPr="00A060B9" w:rsidRDefault="00531309" w:rsidP="00531309">
      <w:pPr>
        <w:rPr>
          <w:rFonts w:ascii="Times New Roman" w:hAnsi="Times New Roman"/>
          <w:b/>
          <w:sz w:val="28"/>
          <w:szCs w:val="28"/>
        </w:rPr>
      </w:pPr>
      <w:r w:rsidRPr="00A060B9">
        <w:rPr>
          <w:rFonts w:ascii="Times New Roman" w:hAnsi="Times New Roman"/>
          <w:b/>
          <w:sz w:val="28"/>
          <w:szCs w:val="28"/>
        </w:rPr>
        <w:t xml:space="preserve">Выкуп подарка </w:t>
      </w:r>
    </w:p>
    <w:p w:rsidR="00531309" w:rsidRPr="00A060B9" w:rsidRDefault="00531309" w:rsidP="00531309">
      <w:pPr>
        <w:pStyle w:val="a3"/>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2</w:t>
      </w:r>
      <w:r>
        <w:rPr>
          <w:rFonts w:ascii="Times New Roman" w:hAnsi="Times New Roman" w:cs="Times New Roman"/>
          <w:sz w:val="28"/>
          <w:szCs w:val="28"/>
        </w:rPr>
        <w:t>8</w:t>
      </w:r>
      <w:r w:rsidRPr="00A060B9">
        <w:rPr>
          <w:rFonts w:ascii="Times New Roman" w:hAnsi="Times New Roman" w:cs="Times New Roman"/>
          <w:sz w:val="28"/>
          <w:szCs w:val="28"/>
        </w:rPr>
        <w:t>. Право выкупа подарка может быть реализовано должностным лицом, сдавшим подарок, в течение двух месяцев со дня сдачи его по акту приема-передачи подарка</w:t>
      </w:r>
      <w:r>
        <w:rPr>
          <w:rStyle w:val="a6"/>
          <w:rFonts w:ascii="Times New Roman" w:hAnsi="Times New Roman" w:cs="Times New Roman"/>
          <w:sz w:val="28"/>
          <w:szCs w:val="28"/>
        </w:rPr>
        <w:footnoteReference w:id="13"/>
      </w:r>
      <w:r w:rsidRPr="00A060B9">
        <w:rPr>
          <w:rFonts w:ascii="Times New Roman" w:hAnsi="Times New Roman" w:cs="Times New Roman"/>
          <w:sz w:val="28"/>
          <w:szCs w:val="28"/>
        </w:rPr>
        <w:t>.</w:t>
      </w:r>
    </w:p>
    <w:p w:rsidR="00531309" w:rsidRPr="00A060B9" w:rsidRDefault="00531309" w:rsidP="00531309">
      <w:pPr>
        <w:pStyle w:val="a3"/>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Pr="00A060B9">
        <w:rPr>
          <w:rFonts w:ascii="Times New Roman" w:hAnsi="Times New Roman" w:cs="Times New Roman"/>
          <w:sz w:val="28"/>
          <w:szCs w:val="28"/>
        </w:rPr>
        <w:t xml:space="preserve">. Заявление о выкупе подарков составляется в двух экземплярах и  подается в тоже структурное подразделение, в которое направлялось уведомление о получении подарка (если иное не установлено правовым актом государственного (муниципального) органа (актом организации), издание которых предусмотрено пунктами 5 и 6 постановления Правительства Российской Федерации № 10). </w:t>
      </w:r>
    </w:p>
    <w:p w:rsidR="00531309" w:rsidRPr="00A060B9" w:rsidRDefault="00531309" w:rsidP="00531309">
      <w:pPr>
        <w:pStyle w:val="a3"/>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xml:space="preserve">. После подачи заявления о выкупе подарка у должностного лица останется один экземпляр поданного им заявления </w:t>
      </w:r>
      <w:r w:rsidRPr="00A060B9">
        <w:rPr>
          <w:rFonts w:ascii="Times New Roman" w:hAnsi="Times New Roman" w:cs="Times New Roman"/>
          <w:sz w:val="28"/>
          <w:szCs w:val="28"/>
        </w:rPr>
        <w:t xml:space="preserve">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рекомендуется регистрировать </w:t>
      </w:r>
      <w:r w:rsidRPr="00A060B9">
        <w:rPr>
          <w:rFonts w:ascii="Times New Roman" w:eastAsia="Times New Roman" w:hAnsi="Times New Roman" w:cs="Times New Roman"/>
          <w:sz w:val="28"/>
          <w:szCs w:val="28"/>
        </w:rPr>
        <w:t>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заявление может содержать информацию о нескольких подарках.</w:t>
      </w:r>
    </w:p>
    <w:p w:rsidR="00531309" w:rsidRPr="00A060B9" w:rsidRDefault="00531309" w:rsidP="00531309">
      <w:pPr>
        <w:autoSpaceDE w:val="0"/>
        <w:autoSpaceDN w:val="0"/>
        <w:adjustRightInd w:val="0"/>
        <w:rPr>
          <w:rFonts w:ascii="Times New Roman" w:hAnsi="Times New Roman"/>
          <w:sz w:val="28"/>
          <w:szCs w:val="28"/>
        </w:rPr>
      </w:pPr>
      <w:r w:rsidRPr="00A060B9">
        <w:rPr>
          <w:rFonts w:ascii="Times New Roman" w:hAnsi="Times New Roman"/>
          <w:sz w:val="28"/>
          <w:szCs w:val="28"/>
        </w:rPr>
        <w:t>3</w:t>
      </w:r>
      <w:r>
        <w:rPr>
          <w:rFonts w:ascii="Times New Roman" w:hAnsi="Times New Roman"/>
          <w:sz w:val="28"/>
          <w:szCs w:val="28"/>
        </w:rPr>
        <w:t>1</w:t>
      </w:r>
      <w:r w:rsidRPr="00A060B9">
        <w:rPr>
          <w:rFonts w:ascii="Times New Roman" w:hAnsi="Times New Roman"/>
          <w:sz w:val="28"/>
          <w:szCs w:val="28"/>
        </w:rPr>
        <w:t>. В отличие от процедуры определения текущей оценочной стоимости подарка в целях принятия его к бухгалтерскому учету процедура оценки стоимости подарка для его выкупа осуществляется в соответствии с Федеральный закон от 29 июля 1998 г. № 135-ФЗ "Об оценочной деятельности в Российской Федерации"  и должна быть завершена в течение 3 месяцев со дня поступления заявления о выкупе подарка</w:t>
      </w:r>
      <w:r>
        <w:rPr>
          <w:rStyle w:val="a6"/>
          <w:rFonts w:ascii="Times New Roman" w:hAnsi="Times New Roman"/>
          <w:sz w:val="28"/>
          <w:szCs w:val="28"/>
        </w:rPr>
        <w:footnoteReference w:id="14"/>
      </w:r>
      <w:r w:rsidRPr="00A060B9">
        <w:rPr>
          <w:rFonts w:ascii="Times New Roman" w:hAnsi="Times New Roman"/>
          <w:sz w:val="28"/>
          <w:szCs w:val="28"/>
        </w:rPr>
        <w:t>.</w:t>
      </w:r>
    </w:p>
    <w:p w:rsidR="00531309" w:rsidRPr="00A060B9" w:rsidRDefault="00531309" w:rsidP="00531309">
      <w:pPr>
        <w:pStyle w:val="a3"/>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2</w:t>
      </w:r>
      <w:r w:rsidRPr="00A060B9">
        <w:rPr>
          <w:rFonts w:ascii="Times New Roman" w:hAnsi="Times New Roman" w:cs="Times New Roman"/>
          <w:sz w:val="28"/>
          <w:szCs w:val="28"/>
        </w:rPr>
        <w:t>. 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вправе отказаться от его выкупа</w:t>
      </w:r>
      <w:r>
        <w:rPr>
          <w:rStyle w:val="a6"/>
          <w:rFonts w:ascii="Times New Roman" w:hAnsi="Times New Roman" w:cs="Times New Roman"/>
          <w:sz w:val="28"/>
          <w:szCs w:val="28"/>
        </w:rPr>
        <w:footnoteReference w:id="15"/>
      </w:r>
      <w:r w:rsidRPr="00A060B9">
        <w:rPr>
          <w:rFonts w:ascii="Times New Roman" w:hAnsi="Times New Roman" w:cs="Times New Roman"/>
          <w:sz w:val="28"/>
          <w:szCs w:val="28"/>
        </w:rPr>
        <w:t xml:space="preserve">. </w:t>
      </w:r>
    </w:p>
    <w:p w:rsidR="00531309" w:rsidRPr="00A060B9" w:rsidRDefault="00531309" w:rsidP="00531309">
      <w:pPr>
        <w:pStyle w:val="a3"/>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3</w:t>
      </w:r>
      <w:r w:rsidRPr="00A060B9">
        <w:rPr>
          <w:rFonts w:ascii="Times New Roman" w:hAnsi="Times New Roman" w:cs="Times New Roman"/>
          <w:sz w:val="28"/>
          <w:szCs w:val="28"/>
        </w:rPr>
        <w:t>. В случае отказа должностного лица от выкупа подарка или отсутствия заявления о выкупе подарка, данный подарок подлежат отражению в бухгалтерском учете в составе основных фондов либо материальных запасов с одновременным списанием с забалансового счета, включения в реестр имущества и хранится у материально ответственного лица.</w:t>
      </w:r>
    </w:p>
    <w:p w:rsidR="00531309" w:rsidRPr="00A060B9" w:rsidRDefault="00531309" w:rsidP="00531309">
      <w:pPr>
        <w:rPr>
          <w:rFonts w:ascii="Times New Roman" w:hAnsi="Times New Roman"/>
          <w:b/>
          <w:sz w:val="28"/>
          <w:szCs w:val="28"/>
        </w:rPr>
      </w:pPr>
      <w:r w:rsidRPr="00A060B9">
        <w:rPr>
          <w:rFonts w:ascii="Times New Roman" w:hAnsi="Times New Roman"/>
          <w:b/>
          <w:bCs/>
          <w:sz w:val="28"/>
          <w:szCs w:val="28"/>
        </w:rPr>
        <w:t>Порядок действий при получении подарка, изготовленного из драгоценных металлов и (или) драгоценных камней</w:t>
      </w:r>
    </w:p>
    <w:p w:rsidR="00531309" w:rsidRPr="00A060B9" w:rsidRDefault="00531309" w:rsidP="00531309">
      <w:pPr>
        <w:pStyle w:val="a3"/>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4</w:t>
      </w:r>
      <w:r w:rsidRPr="00A060B9">
        <w:rPr>
          <w:rFonts w:ascii="Times New Roman" w:hAnsi="Times New Roman" w:cs="Times New Roman"/>
          <w:sz w:val="28"/>
          <w:szCs w:val="28"/>
        </w:rPr>
        <w:t xml:space="preserve">.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w:t>
      </w:r>
      <w:r w:rsidRPr="00A060B9">
        <w:rPr>
          <w:rFonts w:ascii="Times New Roman" w:hAnsi="Times New Roman" w:cs="Times New Roman"/>
          <w:sz w:val="28"/>
          <w:szCs w:val="28"/>
        </w:rPr>
        <w:lastRenderedPageBreak/>
        <w:t>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Pr>
          <w:rStyle w:val="a6"/>
          <w:rFonts w:ascii="Times New Roman" w:hAnsi="Times New Roman" w:cs="Times New Roman"/>
          <w:sz w:val="28"/>
          <w:szCs w:val="28"/>
        </w:rPr>
        <w:footnoteReference w:id="16"/>
      </w:r>
      <w:r w:rsidRPr="00A060B9">
        <w:rPr>
          <w:rFonts w:ascii="Times New Roman" w:hAnsi="Times New Roman" w:cs="Times New Roman"/>
          <w:sz w:val="28"/>
          <w:szCs w:val="28"/>
        </w:rPr>
        <w:t>.</w:t>
      </w:r>
    </w:p>
    <w:p w:rsidR="00531309" w:rsidRPr="00A060B9" w:rsidRDefault="00531309" w:rsidP="0053130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531309" w:rsidRPr="00A060B9" w:rsidRDefault="00531309" w:rsidP="0053130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531309" w:rsidRPr="00A060B9" w:rsidRDefault="00531309" w:rsidP="0053130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531309" w:rsidRPr="00A060B9" w:rsidRDefault="00531309" w:rsidP="0053130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531309" w:rsidRPr="00A060B9" w:rsidRDefault="00531309" w:rsidP="0053130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531309" w:rsidRPr="00A060B9" w:rsidRDefault="00531309" w:rsidP="0053130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Pr>
          <w:rFonts w:ascii="Times New Roman" w:hAnsi="Times New Roman" w:cs="Times New Roman"/>
          <w:sz w:val="28"/>
          <w:szCs w:val="28"/>
        </w:rPr>
        <w:t>его</w:t>
      </w:r>
      <w:r w:rsidRPr="00A060B9">
        <w:rPr>
          <w:rFonts w:ascii="Times New Roman" w:hAnsi="Times New Roman" w:cs="Times New Roman"/>
          <w:sz w:val="28"/>
          <w:szCs w:val="28"/>
        </w:rPr>
        <w:t xml:space="preserve"> уполномоченному представителю.</w:t>
      </w:r>
    </w:p>
    <w:p w:rsidR="00531309" w:rsidRPr="00A060B9" w:rsidRDefault="00531309" w:rsidP="0053130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531309" w:rsidRPr="00A060B9" w:rsidRDefault="00531309" w:rsidP="0053130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w:t>
      </w:r>
      <w:r w:rsidRPr="00A060B9">
        <w:rPr>
          <w:rFonts w:ascii="Times New Roman" w:hAnsi="Times New Roman" w:cs="Times New Roman"/>
          <w:sz w:val="28"/>
          <w:szCs w:val="28"/>
        </w:rPr>
        <w:lastRenderedPageBreak/>
        <w:t xml:space="preserve">соответствии с приказом Минфина России от 13 апреля 2004 г. № 38н, выявится, </w:t>
      </w:r>
      <w:r>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 использовании, реализации или  совершения других действий с ним.</w:t>
      </w:r>
    </w:p>
    <w:p w:rsidR="00531309" w:rsidRPr="00A060B9" w:rsidRDefault="00531309" w:rsidP="00531309">
      <w:pPr>
        <w:autoSpaceDE w:val="0"/>
        <w:autoSpaceDN w:val="0"/>
        <w:adjustRightInd w:val="0"/>
        <w:rPr>
          <w:rFonts w:ascii="Times New Roman" w:hAnsi="Times New Roman"/>
          <w:b/>
          <w:bCs/>
          <w:sz w:val="28"/>
          <w:szCs w:val="28"/>
        </w:rPr>
      </w:pPr>
      <w:r w:rsidRPr="00A060B9">
        <w:rPr>
          <w:rFonts w:ascii="Times New Roman" w:hAnsi="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531309" w:rsidRPr="00A060B9" w:rsidRDefault="00531309" w:rsidP="00531309">
      <w:pPr>
        <w:pStyle w:val="a3"/>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531309" w:rsidRPr="00A060B9" w:rsidRDefault="00531309" w:rsidP="00531309">
      <w:pPr>
        <w:pStyle w:val="a3"/>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531309" w:rsidRPr="00A060B9" w:rsidRDefault="00531309" w:rsidP="00531309">
      <w:pPr>
        <w:pStyle w:val="a3"/>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531309" w:rsidRPr="00A060B9" w:rsidRDefault="00531309" w:rsidP="00531309">
      <w:pPr>
        <w:pStyle w:val="a3"/>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531309" w:rsidRPr="00A060B9" w:rsidRDefault="00531309" w:rsidP="00531309">
      <w:pPr>
        <w:pStyle w:val="a3"/>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531309" w:rsidRPr="00A060B9" w:rsidRDefault="00531309" w:rsidP="00531309">
      <w:pPr>
        <w:pStyle w:val="a3"/>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Pr>
          <w:rStyle w:val="a6"/>
          <w:rFonts w:ascii="Times New Roman" w:hAnsi="Times New Roman" w:cs="Times New Roman"/>
          <w:sz w:val="28"/>
          <w:szCs w:val="28"/>
        </w:rPr>
        <w:footnoteReference w:id="17"/>
      </w:r>
      <w:r w:rsidRPr="00A060B9">
        <w:rPr>
          <w:rFonts w:ascii="Times New Roman" w:hAnsi="Times New Roman" w:cs="Times New Roman"/>
          <w:sz w:val="28"/>
          <w:szCs w:val="28"/>
        </w:rPr>
        <w:t>.</w:t>
      </w:r>
    </w:p>
    <w:p w:rsidR="00531309" w:rsidRPr="00A060B9" w:rsidRDefault="00531309" w:rsidP="00531309">
      <w:pPr>
        <w:pStyle w:val="a3"/>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5</w:t>
      </w:r>
      <w:r w:rsidRPr="00A060B9">
        <w:rPr>
          <w:rFonts w:ascii="Times New Roman" w:hAnsi="Times New Roman" w:cs="Times New Roman"/>
          <w:sz w:val="28"/>
          <w:szCs w:val="28"/>
        </w:rPr>
        <w:t xml:space="preserve">. Решение о реализации подарка, либо о его безвозмездной передаче на баланс благотворительной организации, в учреждение культуры (музей), либо об его уничтожении в соответствии с законодательством Российской Федерации принимается руководителем государственного (муниципального) органа, организации на основании результатов заключения комиссии по </w:t>
      </w:r>
      <w:r w:rsidRPr="00A060B9">
        <w:rPr>
          <w:rFonts w:ascii="Times New Roman" w:hAnsi="Times New Roman" w:cs="Times New Roman"/>
          <w:sz w:val="28"/>
          <w:szCs w:val="28"/>
        </w:rPr>
        <w:lastRenderedPageBreak/>
        <w:t>поступлению и выбытию активов о целесообразности (нецелесообразности) использования подарков для обеспечения деятельности государственного (муниципального) органа, организации с учетом положений об особенностях списания имущества, установленных Правительством Российской Федерации, и иными нормативными правовыми актами Российской Федерации</w:t>
      </w:r>
      <w:r>
        <w:rPr>
          <w:rStyle w:val="a6"/>
          <w:rFonts w:ascii="Times New Roman" w:hAnsi="Times New Roman" w:cs="Times New Roman"/>
          <w:sz w:val="28"/>
          <w:szCs w:val="28"/>
        </w:rPr>
        <w:footnoteReference w:id="18"/>
      </w:r>
      <w:r w:rsidRPr="00A060B9">
        <w:rPr>
          <w:rFonts w:ascii="Times New Roman" w:hAnsi="Times New Roman" w:cs="Times New Roman"/>
          <w:sz w:val="28"/>
          <w:szCs w:val="28"/>
        </w:rPr>
        <w:t>.</w:t>
      </w:r>
    </w:p>
    <w:p w:rsidR="00531309" w:rsidRPr="00A060B9" w:rsidRDefault="00531309" w:rsidP="00531309">
      <w:pPr>
        <w:pStyle w:val="a3"/>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 (Гражданским кодексом Российской Федерации, Федеральным законом</w:t>
      </w:r>
      <w:r w:rsidRPr="00A060B9">
        <w:rPr>
          <w:rFonts w:ascii="Times New Roman" w:hAnsi="Times New Roman" w:cs="Times New Roman"/>
          <w:sz w:val="28"/>
          <w:szCs w:val="28"/>
        </w:rPr>
        <w:br/>
        <w:t>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соответствующее 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531309" w:rsidRPr="00A060B9" w:rsidRDefault="00531309" w:rsidP="00531309">
      <w:pPr>
        <w:pStyle w:val="a3"/>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обратить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531309" w:rsidRPr="00A060B9" w:rsidRDefault="00531309" w:rsidP="00531309">
      <w:pPr>
        <w:pStyle w:val="a3"/>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6</w:t>
      </w:r>
      <w:r w:rsidRPr="00A060B9">
        <w:rPr>
          <w:rFonts w:ascii="Times New Roman" w:hAnsi="Times New Roman" w:cs="Times New Roman"/>
          <w:sz w:val="28"/>
          <w:szCs w:val="28"/>
        </w:rPr>
        <w:t>. При принятии решения о реализации (передаче) подарка, его выбытие с бухгалтерского учета осуществляется по соответствующим счетам аналитического учета счета 10800 «Нефинансовые активы имущества казны» по оценочной стоимости (максимальной цене продажи).</w:t>
      </w:r>
    </w:p>
    <w:p w:rsidR="00531309" w:rsidRPr="00A060B9" w:rsidRDefault="00531309" w:rsidP="00531309">
      <w:pPr>
        <w:pStyle w:val="a3"/>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7</w:t>
      </w:r>
      <w:r w:rsidRPr="00A060B9">
        <w:rPr>
          <w:rFonts w:ascii="Times New Roman" w:hAnsi="Times New Roman" w:cs="Times New Roman"/>
          <w:sz w:val="28"/>
          <w:szCs w:val="28"/>
        </w:rPr>
        <w:t xml:space="preserve">. 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государственного (муниципального) органа, организации. </w:t>
      </w:r>
    </w:p>
    <w:p w:rsidR="00531309" w:rsidRPr="00A060B9" w:rsidRDefault="00531309" w:rsidP="00531309">
      <w:pPr>
        <w:pStyle w:val="a3"/>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8</w:t>
      </w:r>
      <w:r w:rsidRPr="00A060B9">
        <w:rPr>
          <w:rFonts w:ascii="Times New Roman" w:hAnsi="Times New Roman" w:cs="Times New Roman"/>
          <w:sz w:val="28"/>
          <w:szCs w:val="28"/>
        </w:rPr>
        <w:t>.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Pr>
          <w:rStyle w:val="a6"/>
          <w:rFonts w:ascii="Times New Roman" w:hAnsi="Times New Roman" w:cs="Times New Roman"/>
          <w:sz w:val="28"/>
          <w:szCs w:val="28"/>
        </w:rPr>
        <w:footnoteReference w:id="19"/>
      </w:r>
      <w:r w:rsidRPr="00A060B9">
        <w:rPr>
          <w:rFonts w:ascii="Times New Roman" w:hAnsi="Times New Roman" w:cs="Times New Roman"/>
          <w:sz w:val="28"/>
          <w:szCs w:val="28"/>
        </w:rPr>
        <w:t xml:space="preserve">. </w:t>
      </w:r>
    </w:p>
    <w:p w:rsidR="00531309" w:rsidRPr="00A060B9" w:rsidRDefault="00531309" w:rsidP="00531309">
      <w:pPr>
        <w:pStyle w:val="a3"/>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 и особенности налогообложения</w:t>
      </w:r>
    </w:p>
    <w:p w:rsidR="00531309" w:rsidRPr="00A060B9" w:rsidRDefault="00531309" w:rsidP="0053130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Pr="00A060B9">
        <w:rPr>
          <w:rFonts w:ascii="Times New Roman" w:hAnsi="Times New Roman" w:cs="Times New Roman"/>
          <w:sz w:val="28"/>
          <w:szCs w:val="28"/>
        </w:rPr>
        <w:t>. 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Pr="00A060B9">
        <w:rPr>
          <w:rFonts w:ascii="Times New Roman" w:hAnsi="Times New Roman" w:cs="Times New Roman"/>
          <w:sz w:val="28"/>
          <w:szCs w:val="28"/>
        </w:rPr>
        <w:br/>
        <w:t>от 16 июля 2007 г. № 447</w:t>
      </w:r>
      <w:r>
        <w:rPr>
          <w:rFonts w:ascii="Times New Roman" w:hAnsi="Times New Roman" w:cs="Times New Roman"/>
          <w:sz w:val="28"/>
          <w:szCs w:val="28"/>
        </w:rPr>
        <w:t xml:space="preserve"> (далее – Положение об учете)</w:t>
      </w:r>
      <w:r w:rsidRPr="00A060B9">
        <w:rPr>
          <w:rFonts w:ascii="Times New Roman" w:hAnsi="Times New Roman" w:cs="Times New Roman"/>
          <w:sz w:val="28"/>
          <w:szCs w:val="28"/>
        </w:rPr>
        <w:t>.</w:t>
      </w:r>
    </w:p>
    <w:p w:rsidR="00531309" w:rsidRPr="00A060B9" w:rsidRDefault="00531309" w:rsidP="0053130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0</w:t>
      </w:r>
      <w:r w:rsidRPr="00A060B9">
        <w:rPr>
          <w:rFonts w:ascii="Times New Roman" w:hAnsi="Times New Roman" w:cs="Times New Roman"/>
          <w:sz w:val="28"/>
          <w:szCs w:val="28"/>
        </w:rPr>
        <w:t xml:space="preserve">. 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w:t>
      </w:r>
      <w:r w:rsidRPr="00A060B9">
        <w:rPr>
          <w:rFonts w:ascii="Times New Roman" w:hAnsi="Times New Roman" w:cs="Times New Roman"/>
          <w:sz w:val="28"/>
          <w:szCs w:val="28"/>
        </w:rPr>
        <w:lastRenderedPageBreak/>
        <w:t>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Pr>
          <w:rStyle w:val="a6"/>
          <w:rFonts w:ascii="Times New Roman" w:hAnsi="Times New Roman" w:cs="Times New Roman"/>
          <w:sz w:val="28"/>
          <w:szCs w:val="28"/>
        </w:rPr>
        <w:footnoteReference w:id="20"/>
      </w:r>
      <w:r w:rsidRPr="00A060B9">
        <w:rPr>
          <w:rFonts w:ascii="Times New Roman" w:hAnsi="Times New Roman" w:cs="Times New Roman"/>
          <w:sz w:val="28"/>
          <w:szCs w:val="28"/>
        </w:rPr>
        <w:t xml:space="preserve">. </w:t>
      </w:r>
    </w:p>
    <w:p w:rsidR="00531309" w:rsidRPr="00A060B9" w:rsidRDefault="00531309" w:rsidP="00531309">
      <w:pPr>
        <w:pStyle w:val="a3"/>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1</w:t>
      </w:r>
      <w:r w:rsidRPr="00A060B9">
        <w:rPr>
          <w:rFonts w:ascii="Times New Roman" w:hAnsi="Times New Roman" w:cs="Times New Roman"/>
          <w:sz w:val="28"/>
          <w:szCs w:val="28"/>
        </w:rPr>
        <w:t>.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531309" w:rsidRPr="00A060B9" w:rsidRDefault="00531309" w:rsidP="00531309">
      <w:pPr>
        <w:pStyle w:val="a3"/>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2</w:t>
      </w:r>
      <w:r w:rsidRPr="00A060B9">
        <w:rPr>
          <w:rFonts w:ascii="Times New Roman" w:hAnsi="Times New Roman" w:cs="Times New Roman"/>
          <w:sz w:val="28"/>
          <w:szCs w:val="28"/>
        </w:rPr>
        <w:t>. 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России от 30 августа 2011 г. № 424.</w:t>
      </w:r>
    </w:p>
    <w:p w:rsidR="00531309" w:rsidRPr="00A060B9" w:rsidRDefault="00531309" w:rsidP="00531309">
      <w:pPr>
        <w:autoSpaceDE w:val="0"/>
        <w:autoSpaceDN w:val="0"/>
        <w:adjustRightInd w:val="0"/>
        <w:rPr>
          <w:rFonts w:ascii="Times New Roman" w:hAnsi="Times New Roman"/>
          <w:sz w:val="28"/>
          <w:szCs w:val="28"/>
        </w:rPr>
      </w:pPr>
      <w:r w:rsidRPr="00A060B9">
        <w:rPr>
          <w:rFonts w:ascii="Times New Roman" w:hAnsi="Times New Roman"/>
          <w:sz w:val="28"/>
          <w:szCs w:val="28"/>
        </w:rPr>
        <w:t>Так, в частности, в реестр муниципального имущества включается подарок, находящийся в муниципальной собственности, стоимость которого превышает размер, установленный решениями представительных органов соответствующих муниципальных образований.</w:t>
      </w:r>
    </w:p>
    <w:p w:rsidR="00531309" w:rsidRPr="00A060B9" w:rsidRDefault="00531309" w:rsidP="00531309">
      <w:pPr>
        <w:pStyle w:val="a3"/>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3</w:t>
      </w:r>
      <w:r w:rsidRPr="00A060B9">
        <w:rPr>
          <w:rFonts w:ascii="Times New Roman" w:hAnsi="Times New Roman" w:cs="Times New Roman"/>
          <w:sz w:val="28"/>
          <w:szCs w:val="28"/>
        </w:rPr>
        <w:t>. Учитывая, что подарки признаются соответственно федеральной собственностью, собственностью субъекта Российской Федерации, муниципальной собственностью, собственностью организации у государственного (муниципального) органа, организации доход в виде стоимости данных подарков не учитывается при формировании налоговой базы по налогу на прибыль организаций.</w:t>
      </w:r>
    </w:p>
    <w:p w:rsidR="00531309" w:rsidRPr="00A060B9" w:rsidRDefault="00531309" w:rsidP="00531309">
      <w:pPr>
        <w:pStyle w:val="a3"/>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4</w:t>
      </w:r>
      <w:r w:rsidRPr="00A060B9">
        <w:rPr>
          <w:rFonts w:ascii="Times New Roman" w:hAnsi="Times New Roman" w:cs="Times New Roman"/>
          <w:sz w:val="28"/>
          <w:szCs w:val="28"/>
        </w:rPr>
        <w:t>. У государственного (муниципального) органа, организации, осуществляющих безвозмездную передачу имущества, дохода, учитываемого при определении налоговой базы по налогу на прибыль государственного (муниципального) органа, организации, от данной операции не возникает.</w:t>
      </w:r>
    </w:p>
    <w:p w:rsidR="00531309" w:rsidRPr="00A060B9" w:rsidRDefault="00531309" w:rsidP="00531309">
      <w:pPr>
        <w:pStyle w:val="a3"/>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5</w:t>
      </w:r>
      <w:r w:rsidRPr="00A060B9">
        <w:rPr>
          <w:rFonts w:ascii="Times New Roman" w:hAnsi="Times New Roman" w:cs="Times New Roman"/>
          <w:sz w:val="28"/>
          <w:szCs w:val="28"/>
        </w:rPr>
        <w:t>. 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(далее – НК РФ).</w:t>
      </w:r>
    </w:p>
    <w:p w:rsidR="00531309" w:rsidRPr="00A060B9" w:rsidRDefault="00531309" w:rsidP="00531309">
      <w:pPr>
        <w:pStyle w:val="a3"/>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6</w:t>
      </w:r>
      <w:r w:rsidRPr="00A060B9">
        <w:rPr>
          <w:rFonts w:ascii="Times New Roman" w:hAnsi="Times New Roman" w:cs="Times New Roman"/>
          <w:sz w:val="28"/>
          <w:szCs w:val="28"/>
        </w:rPr>
        <w:t>. При получении должностными лицами подарков, признаваемых в соответствии с законодательством федеральной собственностью, собственностью субъекта Российской Федерации, муниципальной собственностью или собственностью организации и передаваемых по акту приема-передачи подарка в государственный (муниципальный) орган, организацию, дохода, подлежащего налогообложению, не возникает.</w:t>
      </w:r>
    </w:p>
    <w:p w:rsidR="00531309" w:rsidRPr="00A060B9" w:rsidRDefault="00531309" w:rsidP="00531309">
      <w:pPr>
        <w:pStyle w:val="a3"/>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5</w:t>
      </w:r>
      <w:r>
        <w:rPr>
          <w:rFonts w:ascii="Times New Roman" w:hAnsi="Times New Roman" w:cs="Times New Roman"/>
          <w:sz w:val="28"/>
          <w:szCs w:val="28"/>
        </w:rPr>
        <w:t>7</w:t>
      </w:r>
      <w:r w:rsidRPr="00A060B9">
        <w:rPr>
          <w:rFonts w:ascii="Times New Roman" w:hAnsi="Times New Roman" w:cs="Times New Roman"/>
          <w:sz w:val="28"/>
          <w:szCs w:val="28"/>
        </w:rPr>
        <w:t>. 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531309" w:rsidRPr="00A060B9" w:rsidRDefault="00531309" w:rsidP="00531309">
      <w:pPr>
        <w:widowControl w:val="0"/>
        <w:tabs>
          <w:tab w:val="left" w:pos="993"/>
          <w:tab w:val="left" w:pos="1134"/>
          <w:tab w:val="left" w:pos="1843"/>
        </w:tabs>
        <w:autoSpaceDE w:val="0"/>
        <w:autoSpaceDN w:val="0"/>
        <w:adjustRightInd w:val="0"/>
        <w:rPr>
          <w:rFonts w:ascii="Times New Roman" w:hAnsi="Times New Roman"/>
          <w:sz w:val="28"/>
          <w:szCs w:val="28"/>
        </w:rPr>
      </w:pPr>
    </w:p>
    <w:p w:rsidR="0090491C" w:rsidRPr="00C202EE" w:rsidRDefault="00082C53" w:rsidP="00C202EE">
      <w:pPr>
        <w:jc w:val="both"/>
        <w:rPr>
          <w:rFonts w:ascii="Times New Roman" w:hAnsi="Times New Roman"/>
          <w:sz w:val="28"/>
          <w:szCs w:val="28"/>
        </w:rPr>
      </w:pPr>
      <w:r>
        <w:rPr>
          <w:rFonts w:ascii="Times New Roman" w:hAnsi="Times New Roman"/>
          <w:sz w:val="28"/>
          <w:szCs w:val="28"/>
        </w:rPr>
        <w:t xml:space="preserve"> </w:t>
      </w:r>
    </w:p>
    <w:sectPr w:rsidR="0090491C" w:rsidRPr="00C202EE" w:rsidSect="00564F3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AF5" w:rsidRDefault="00CA5AF5" w:rsidP="00531309">
      <w:pPr>
        <w:spacing w:after="0" w:line="240" w:lineRule="auto"/>
      </w:pPr>
      <w:r>
        <w:separator/>
      </w:r>
    </w:p>
  </w:endnote>
  <w:endnote w:type="continuationSeparator" w:id="0">
    <w:p w:rsidR="00CA5AF5" w:rsidRDefault="00CA5AF5" w:rsidP="00531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AF5" w:rsidRDefault="00CA5AF5" w:rsidP="00531309">
      <w:pPr>
        <w:spacing w:after="0" w:line="240" w:lineRule="auto"/>
      </w:pPr>
      <w:r>
        <w:separator/>
      </w:r>
    </w:p>
  </w:footnote>
  <w:footnote w:type="continuationSeparator" w:id="0">
    <w:p w:rsidR="00CA5AF5" w:rsidRDefault="00CA5AF5" w:rsidP="00531309">
      <w:pPr>
        <w:spacing w:after="0" w:line="240" w:lineRule="auto"/>
      </w:pPr>
      <w:r>
        <w:continuationSeparator/>
      </w:r>
    </w:p>
  </w:footnote>
  <w:footnote w:id="1">
    <w:p w:rsidR="00531309" w:rsidRPr="00B9454D" w:rsidRDefault="00531309" w:rsidP="00531309">
      <w:pPr>
        <w:pStyle w:val="a4"/>
        <w:rPr>
          <w:rFonts w:ascii="Times New Roman" w:hAnsi="Times New Roman" w:cs="Times New Roman"/>
        </w:rPr>
      </w:pPr>
      <w:r w:rsidRPr="00B9454D">
        <w:rPr>
          <w:rStyle w:val="a6"/>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531309" w:rsidRPr="00A93A5A" w:rsidRDefault="00531309" w:rsidP="00531309">
      <w:pPr>
        <w:pStyle w:val="a4"/>
        <w:rPr>
          <w:rFonts w:ascii="Times New Roman" w:hAnsi="Times New Roman" w:cs="Times New Roman"/>
        </w:rPr>
      </w:pPr>
      <w:r w:rsidRPr="00A93A5A">
        <w:rPr>
          <w:rStyle w:val="a6"/>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531309" w:rsidRPr="002D3D66" w:rsidRDefault="00531309" w:rsidP="00531309">
      <w:pPr>
        <w:pStyle w:val="a4"/>
        <w:rPr>
          <w:rFonts w:ascii="Times New Roman" w:hAnsi="Times New Roman" w:cs="Times New Roman"/>
        </w:rPr>
      </w:pPr>
      <w:r w:rsidRPr="002D3D66">
        <w:rPr>
          <w:rStyle w:val="a6"/>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531309" w:rsidRPr="002D3D66" w:rsidRDefault="00531309" w:rsidP="00531309">
      <w:pPr>
        <w:pStyle w:val="a4"/>
        <w:rPr>
          <w:rFonts w:ascii="Times New Roman" w:hAnsi="Times New Roman" w:cs="Times New Roman"/>
        </w:rPr>
      </w:pPr>
      <w:r w:rsidRPr="002D3D66">
        <w:rPr>
          <w:rStyle w:val="a6"/>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531309" w:rsidRDefault="00531309" w:rsidP="00531309">
      <w:pPr>
        <w:pStyle w:val="a4"/>
      </w:pPr>
      <w:r>
        <w:rPr>
          <w:rStyle w:val="a6"/>
        </w:rPr>
        <w:footnoteRef/>
      </w:r>
      <w:r>
        <w:t xml:space="preserve"> </w:t>
      </w:r>
      <w:r w:rsidRPr="002D3D66">
        <w:rPr>
          <w:rFonts w:ascii="Times New Roman" w:hAnsi="Times New Roman" w:cs="Times New Roman"/>
        </w:rPr>
        <w:t>Пункт 5 Типового положения</w:t>
      </w:r>
    </w:p>
  </w:footnote>
  <w:footnote w:id="6">
    <w:p w:rsidR="00531309" w:rsidRDefault="00531309" w:rsidP="00531309">
      <w:pPr>
        <w:pStyle w:val="a4"/>
      </w:pPr>
      <w:r>
        <w:rPr>
          <w:rStyle w:val="a6"/>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531309" w:rsidRDefault="00531309" w:rsidP="00531309">
      <w:pPr>
        <w:pStyle w:val="a4"/>
      </w:pPr>
      <w:r>
        <w:rPr>
          <w:rStyle w:val="a6"/>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531309" w:rsidRDefault="00531309" w:rsidP="00531309">
      <w:pPr>
        <w:pStyle w:val="a4"/>
      </w:pPr>
      <w:r>
        <w:rPr>
          <w:rStyle w:val="a6"/>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531309" w:rsidRPr="00847226" w:rsidRDefault="00531309" w:rsidP="00531309">
      <w:pPr>
        <w:pStyle w:val="a4"/>
        <w:rPr>
          <w:rFonts w:ascii="Times New Roman" w:hAnsi="Times New Roman" w:cs="Times New Roman"/>
        </w:rPr>
      </w:pPr>
      <w:r w:rsidRPr="00847226">
        <w:rPr>
          <w:rStyle w:val="a6"/>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531309" w:rsidRDefault="00531309" w:rsidP="00531309">
      <w:pPr>
        <w:pStyle w:val="a4"/>
      </w:pPr>
      <w:r>
        <w:rPr>
          <w:rStyle w:val="a6"/>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531309" w:rsidRPr="004552D8" w:rsidRDefault="00531309" w:rsidP="00531309">
      <w:pPr>
        <w:pStyle w:val="a4"/>
        <w:rPr>
          <w:rFonts w:ascii="Times New Roman" w:hAnsi="Times New Roman" w:cs="Times New Roman"/>
        </w:rPr>
      </w:pPr>
      <w:r w:rsidRPr="004552D8">
        <w:rPr>
          <w:rStyle w:val="a6"/>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531309" w:rsidRDefault="00531309" w:rsidP="00531309">
      <w:pPr>
        <w:pStyle w:val="a4"/>
      </w:pPr>
      <w:r>
        <w:rPr>
          <w:rStyle w:val="a6"/>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531309" w:rsidRDefault="00531309" w:rsidP="00531309">
      <w:pPr>
        <w:pStyle w:val="a4"/>
      </w:pPr>
      <w:r>
        <w:rPr>
          <w:rStyle w:val="a6"/>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531309" w:rsidRDefault="00531309" w:rsidP="00531309">
      <w:pPr>
        <w:pStyle w:val="a4"/>
      </w:pPr>
      <w:r>
        <w:rPr>
          <w:rStyle w:val="a6"/>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531309" w:rsidRDefault="00531309" w:rsidP="00531309">
      <w:pPr>
        <w:pStyle w:val="a4"/>
      </w:pPr>
      <w:r>
        <w:rPr>
          <w:rStyle w:val="a6"/>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531309" w:rsidRDefault="00531309" w:rsidP="00531309">
      <w:pPr>
        <w:pStyle w:val="a4"/>
      </w:pPr>
      <w:r>
        <w:rPr>
          <w:rStyle w:val="a6"/>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531309" w:rsidRDefault="00531309" w:rsidP="00531309">
      <w:pPr>
        <w:pStyle w:val="a4"/>
      </w:pPr>
      <w:r>
        <w:rPr>
          <w:rStyle w:val="a6"/>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531309" w:rsidRDefault="00531309" w:rsidP="00531309">
      <w:pPr>
        <w:pStyle w:val="a4"/>
      </w:pPr>
      <w:r>
        <w:rPr>
          <w:rStyle w:val="a6"/>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531309" w:rsidRDefault="00531309" w:rsidP="00531309">
      <w:pPr>
        <w:pStyle w:val="a4"/>
      </w:pPr>
      <w:r>
        <w:rPr>
          <w:rStyle w:val="a6"/>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531309" w:rsidRDefault="00531309" w:rsidP="00531309">
      <w:pPr>
        <w:pStyle w:val="a4"/>
      </w:pPr>
      <w:r>
        <w:rPr>
          <w:rStyle w:val="a6"/>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E3A08"/>
    <w:rsid w:val="00082C53"/>
    <w:rsid w:val="00094165"/>
    <w:rsid w:val="000C74A2"/>
    <w:rsid w:val="003B10A5"/>
    <w:rsid w:val="00531309"/>
    <w:rsid w:val="00564F3D"/>
    <w:rsid w:val="00585EEF"/>
    <w:rsid w:val="00711E0A"/>
    <w:rsid w:val="00726C48"/>
    <w:rsid w:val="00826E3F"/>
    <w:rsid w:val="008306A9"/>
    <w:rsid w:val="0090491C"/>
    <w:rsid w:val="009B36F4"/>
    <w:rsid w:val="009F156E"/>
    <w:rsid w:val="00B40694"/>
    <w:rsid w:val="00C202EE"/>
    <w:rsid w:val="00CA5AF5"/>
    <w:rsid w:val="00D05082"/>
    <w:rsid w:val="00D118D6"/>
    <w:rsid w:val="00D46617"/>
    <w:rsid w:val="00FE3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A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130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western">
    <w:name w:val="western"/>
    <w:basedOn w:val="a"/>
    <w:rsid w:val="00531309"/>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3">
    <w:name w:val="List Paragraph"/>
    <w:basedOn w:val="a"/>
    <w:uiPriority w:val="34"/>
    <w:qFormat/>
    <w:rsid w:val="00531309"/>
    <w:pPr>
      <w:spacing w:after="0" w:line="240" w:lineRule="auto"/>
      <w:ind w:left="720" w:firstLine="709"/>
      <w:contextualSpacing/>
      <w:jc w:val="both"/>
    </w:pPr>
    <w:rPr>
      <w:rFonts w:asciiTheme="minorHAnsi" w:eastAsiaTheme="minorEastAsia" w:hAnsiTheme="minorHAnsi" w:cstheme="minorBidi"/>
      <w:lang w:eastAsia="ru-RU"/>
    </w:rPr>
  </w:style>
  <w:style w:type="paragraph" w:styleId="a4">
    <w:name w:val="footnote text"/>
    <w:basedOn w:val="a"/>
    <w:link w:val="a5"/>
    <w:uiPriority w:val="99"/>
    <w:semiHidden/>
    <w:unhideWhenUsed/>
    <w:rsid w:val="00531309"/>
    <w:pPr>
      <w:spacing w:after="0" w:line="240" w:lineRule="auto"/>
      <w:ind w:firstLine="709"/>
      <w:jc w:val="both"/>
    </w:pPr>
    <w:rPr>
      <w:rFonts w:asciiTheme="minorHAnsi" w:eastAsiaTheme="minorEastAsia" w:hAnsiTheme="minorHAnsi" w:cstheme="minorBidi"/>
      <w:sz w:val="20"/>
      <w:szCs w:val="20"/>
      <w:lang w:eastAsia="ru-RU"/>
    </w:rPr>
  </w:style>
  <w:style w:type="character" w:customStyle="1" w:styleId="a5">
    <w:name w:val="Текст сноски Знак"/>
    <w:basedOn w:val="a0"/>
    <w:link w:val="a4"/>
    <w:uiPriority w:val="99"/>
    <w:semiHidden/>
    <w:rsid w:val="00531309"/>
    <w:rPr>
      <w:rFonts w:eastAsiaTheme="minorEastAsia"/>
      <w:sz w:val="20"/>
      <w:szCs w:val="20"/>
      <w:lang w:eastAsia="ru-RU"/>
    </w:rPr>
  </w:style>
  <w:style w:type="character" w:styleId="a6">
    <w:name w:val="footnote reference"/>
    <w:basedOn w:val="a0"/>
    <w:uiPriority w:val="99"/>
    <w:semiHidden/>
    <w:unhideWhenUsed/>
    <w:rsid w:val="00531309"/>
    <w:rPr>
      <w:vertAlign w:val="superscript"/>
    </w:rPr>
  </w:style>
  <w:style w:type="paragraph" w:styleId="a7">
    <w:name w:val="Balloon Text"/>
    <w:basedOn w:val="a"/>
    <w:link w:val="a8"/>
    <w:uiPriority w:val="99"/>
    <w:semiHidden/>
    <w:unhideWhenUsed/>
    <w:rsid w:val="005313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130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A7AE2-EFDA-41E2-BCAB-863618A4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5097</Words>
  <Characters>29055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adm-kch</cp:lastModifiedBy>
  <cp:revision>2</cp:revision>
  <cp:lastPrinted>2020-01-16T07:34:00Z</cp:lastPrinted>
  <dcterms:created xsi:type="dcterms:W3CDTF">2020-06-27T06:36:00Z</dcterms:created>
  <dcterms:modified xsi:type="dcterms:W3CDTF">2020-06-27T06:36:00Z</dcterms:modified>
</cp:coreProperties>
</file>