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1A" w:rsidRPr="00BB4E8F" w:rsidRDefault="00D44874" w:rsidP="00DB011A">
      <w:pPr>
        <w:suppressAutoHyphens/>
        <w:autoSpaceDE w:val="0"/>
        <w:autoSpaceDN w:val="0"/>
        <w:adjustRightInd w:val="0"/>
        <w:ind w:left="4536"/>
        <w:jc w:val="right"/>
        <w:rPr>
          <w:bCs/>
        </w:rPr>
      </w:pPr>
      <w:bookmarkStart w:id="0" w:name="_GoBack"/>
      <w:bookmarkEnd w:id="0"/>
      <w:r w:rsidRPr="002A1167">
        <w:rPr>
          <w:rFonts w:ascii="inherit" w:eastAsia="Times New Roman" w:hAnsi="inherit" w:cs="Courier New"/>
          <w:color w:val="4C4C4C"/>
          <w:sz w:val="28"/>
          <w:szCs w:val="28"/>
          <w:lang w:eastAsia="ru-RU"/>
        </w:rPr>
        <w:t> </w:t>
      </w:r>
      <w:r w:rsidR="00DB011A" w:rsidRPr="00BB4E8F">
        <w:rPr>
          <w:bCs/>
        </w:rPr>
        <w:t xml:space="preserve">Приложение 1 </w:t>
      </w:r>
    </w:p>
    <w:p w:rsidR="00DB011A" w:rsidRPr="00BB4E8F" w:rsidRDefault="00DB011A" w:rsidP="00DB011A">
      <w:pPr>
        <w:suppressAutoHyphens/>
        <w:autoSpaceDE w:val="0"/>
        <w:autoSpaceDN w:val="0"/>
        <w:adjustRightInd w:val="0"/>
        <w:ind w:left="4536"/>
        <w:jc w:val="both"/>
        <w:rPr>
          <w:bCs/>
        </w:rPr>
      </w:pPr>
      <w:r w:rsidRPr="00BB4E8F">
        <w:rPr>
          <w:bCs/>
        </w:rPr>
        <w:t xml:space="preserve">к порядку получения муниципальными служащими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tbl>
      <w:tblPr>
        <w:tblW w:w="0" w:type="auto"/>
        <w:tblInd w:w="464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1"/>
      </w:tblGrid>
      <w:tr w:rsidR="00DB011A" w:rsidTr="003535F6">
        <w:tc>
          <w:tcPr>
            <w:tcW w:w="4926" w:type="dxa"/>
            <w:shd w:val="clear" w:color="auto" w:fill="auto"/>
          </w:tcPr>
          <w:p w:rsidR="00DB011A" w:rsidRPr="00BB686D" w:rsidRDefault="00DB011A" w:rsidP="003535F6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011A" w:rsidTr="003535F6">
        <w:trPr>
          <w:trHeight w:val="818"/>
        </w:trPr>
        <w:tc>
          <w:tcPr>
            <w:tcW w:w="4926" w:type="dxa"/>
            <w:shd w:val="clear" w:color="auto" w:fill="auto"/>
          </w:tcPr>
          <w:p w:rsidR="00DB011A" w:rsidRPr="00BB686D" w:rsidRDefault="00DB011A" w:rsidP="003535F6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BB686D">
              <w:rPr>
                <w:i/>
              </w:rPr>
              <w:t>(должность представителя нанимателя)</w:t>
            </w:r>
          </w:p>
        </w:tc>
      </w:tr>
      <w:tr w:rsidR="00DB011A" w:rsidTr="003535F6">
        <w:trPr>
          <w:trHeight w:val="858"/>
        </w:trPr>
        <w:tc>
          <w:tcPr>
            <w:tcW w:w="4926" w:type="dxa"/>
            <w:shd w:val="clear" w:color="auto" w:fill="auto"/>
          </w:tcPr>
          <w:p w:rsidR="00DB011A" w:rsidRPr="00BB686D" w:rsidRDefault="00DB011A" w:rsidP="003535F6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BB686D">
              <w:rPr>
                <w:i/>
              </w:rPr>
              <w:t>(Ф.И.О. представителя нанимателя)</w:t>
            </w:r>
          </w:p>
        </w:tc>
      </w:tr>
      <w:tr w:rsidR="00DB011A" w:rsidTr="003535F6">
        <w:trPr>
          <w:trHeight w:val="828"/>
        </w:trPr>
        <w:tc>
          <w:tcPr>
            <w:tcW w:w="4926" w:type="dxa"/>
            <w:shd w:val="clear" w:color="auto" w:fill="auto"/>
          </w:tcPr>
          <w:p w:rsidR="00DB011A" w:rsidRPr="00BB686D" w:rsidRDefault="00DB011A" w:rsidP="003535F6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BB686D">
              <w:rPr>
                <w:i/>
              </w:rPr>
              <w:t>(Ф.И.О. муниципального служащего)</w:t>
            </w:r>
          </w:p>
        </w:tc>
      </w:tr>
      <w:tr w:rsidR="00DB011A" w:rsidTr="003535F6">
        <w:trPr>
          <w:trHeight w:val="840"/>
        </w:trPr>
        <w:tc>
          <w:tcPr>
            <w:tcW w:w="4926" w:type="dxa"/>
            <w:tcBorders>
              <w:bottom w:val="single" w:sz="4" w:space="0" w:color="000000"/>
            </w:tcBorders>
            <w:shd w:val="clear" w:color="auto" w:fill="auto"/>
          </w:tcPr>
          <w:p w:rsidR="00DB011A" w:rsidRPr="00BB686D" w:rsidRDefault="00DB011A" w:rsidP="003535F6">
            <w:pPr>
              <w:spacing w:after="240"/>
              <w:jc w:val="center"/>
              <w:rPr>
                <w:b/>
                <w:bCs/>
                <w:i/>
              </w:rPr>
            </w:pPr>
            <w:r w:rsidRPr="00BB686D">
              <w:rPr>
                <w:i/>
              </w:rPr>
              <w:t>(должность муниципального служащего)</w:t>
            </w:r>
          </w:p>
        </w:tc>
      </w:tr>
      <w:tr w:rsidR="00DB011A" w:rsidTr="003535F6">
        <w:tc>
          <w:tcPr>
            <w:tcW w:w="492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011A" w:rsidRPr="00BB686D" w:rsidRDefault="00DB011A" w:rsidP="003535F6">
            <w:pPr>
              <w:spacing w:after="240"/>
              <w:jc w:val="center"/>
              <w:rPr>
                <w:bCs/>
                <w:i/>
              </w:rPr>
            </w:pPr>
            <w:r w:rsidRPr="00BB686D">
              <w:rPr>
                <w:bCs/>
                <w:i/>
              </w:rPr>
              <w:t>(адрес места жительства, телефон)</w:t>
            </w:r>
          </w:p>
        </w:tc>
      </w:tr>
    </w:tbl>
    <w:p w:rsidR="00DB011A" w:rsidRPr="00E9222C" w:rsidRDefault="00DB011A" w:rsidP="00DB011A">
      <w:pPr>
        <w:spacing w:after="240"/>
        <w:jc w:val="center"/>
        <w:rPr>
          <w:b/>
          <w:bCs/>
          <w:sz w:val="28"/>
          <w:szCs w:val="28"/>
        </w:rPr>
      </w:pPr>
    </w:p>
    <w:p w:rsidR="00DB011A" w:rsidRPr="00BB4E8F" w:rsidRDefault="00DB011A" w:rsidP="00DB011A">
      <w:pPr>
        <w:jc w:val="center"/>
        <w:rPr>
          <w:b/>
          <w:bCs/>
        </w:rPr>
      </w:pPr>
      <w:r w:rsidRPr="00BB4E8F">
        <w:rPr>
          <w:b/>
          <w:bCs/>
        </w:rPr>
        <w:t>ХОДАТАЙСТВО</w:t>
      </w:r>
      <w:r w:rsidRPr="00BB4E8F">
        <w:rPr>
          <w:b/>
          <w:bCs/>
        </w:rPr>
        <w:br/>
        <w:t>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102"/>
        <w:gridCol w:w="2494"/>
      </w:tblGrid>
      <w:tr w:rsidR="00DB011A" w:rsidRPr="00C67DD7" w:rsidTr="003535F6">
        <w:tc>
          <w:tcPr>
            <w:tcW w:w="9070" w:type="dxa"/>
            <w:gridSpan w:val="3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11A" w:rsidRPr="00C67DD7" w:rsidTr="003535F6">
        <w:tc>
          <w:tcPr>
            <w:tcW w:w="9070" w:type="dxa"/>
            <w:gridSpan w:val="3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 xml:space="preserve">В соответствии с </w:t>
            </w:r>
            <w:hyperlink r:id="rId4" w:history="1">
              <w:r w:rsidRPr="00C13B83">
                <w:rPr>
                  <w:rFonts w:ascii="Arial" w:eastAsia="Calibri" w:hAnsi="Arial" w:cs="Arial"/>
                  <w:sz w:val="20"/>
                  <w:szCs w:val="20"/>
                </w:rPr>
                <w:t>подпунктом "б" пункта 3 части 1 статьи 14</w:t>
              </w:r>
            </w:hyperlink>
            <w:r w:rsidRPr="00C13B83">
              <w:rPr>
                <w:rFonts w:ascii="Arial" w:eastAsia="Calibri" w:hAnsi="Arial" w:cs="Arial"/>
                <w:sz w:val="20"/>
                <w:szCs w:val="20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DB011A" w:rsidRPr="00C67DD7" w:rsidTr="003535F6">
        <w:tc>
          <w:tcPr>
            <w:tcW w:w="9070" w:type="dxa"/>
            <w:gridSpan w:val="3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_______________________________________________________________________.</w:t>
            </w:r>
          </w:p>
          <w:p w:rsidR="00DB011A" w:rsidRPr="00C13B83" w:rsidRDefault="00DB011A" w:rsidP="003535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DB011A" w:rsidRPr="00C67DD7" w:rsidTr="003535F6">
        <w:tc>
          <w:tcPr>
            <w:tcW w:w="9070" w:type="dxa"/>
            <w:gridSpan w:val="3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DB011A" w:rsidRPr="00C67DD7" w:rsidTr="003535F6">
        <w:tc>
          <w:tcPr>
            <w:tcW w:w="9070" w:type="dxa"/>
            <w:gridSpan w:val="3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При выполнении указанной работы обязуюсь соблюдать требования, установленные </w:t>
            </w:r>
            <w:hyperlink r:id="rId5" w:history="1">
              <w:r w:rsidRPr="00C13B83">
                <w:rPr>
                  <w:rFonts w:ascii="Arial" w:eastAsia="Calibri" w:hAnsi="Arial" w:cs="Arial"/>
                  <w:sz w:val="20"/>
                  <w:szCs w:val="20"/>
                </w:rPr>
                <w:t>статьями 12</w:t>
              </w:r>
            </w:hyperlink>
            <w:r w:rsidRPr="00C13B83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C13B83">
                <w:rPr>
                  <w:rFonts w:ascii="Arial" w:eastAsia="Calibri" w:hAnsi="Arial" w:cs="Arial"/>
                  <w:sz w:val="20"/>
                  <w:szCs w:val="20"/>
                </w:rPr>
                <w:t>13</w:t>
              </w:r>
            </w:hyperlink>
            <w:r w:rsidRPr="00C13B83">
              <w:rPr>
                <w:rFonts w:ascii="Arial" w:eastAsia="Calibri" w:hAnsi="Arial" w:cs="Arial"/>
                <w:sz w:val="20"/>
                <w:szCs w:val="20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DB011A" w:rsidRPr="00C67DD7" w:rsidTr="003535F6">
        <w:tc>
          <w:tcPr>
            <w:tcW w:w="1474" w:type="dxa"/>
            <w:tcBorders>
              <w:bottom w:val="single" w:sz="4" w:space="0" w:color="auto"/>
            </w:tcBorders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2" w:type="dxa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11A" w:rsidRPr="00C67DD7" w:rsidTr="003535F6">
        <w:tc>
          <w:tcPr>
            <w:tcW w:w="1474" w:type="dxa"/>
            <w:tcBorders>
              <w:top w:val="single" w:sz="4" w:space="0" w:color="auto"/>
            </w:tcBorders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(дата)</w:t>
            </w:r>
          </w:p>
        </w:tc>
        <w:tc>
          <w:tcPr>
            <w:tcW w:w="5102" w:type="dxa"/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DB011A" w:rsidRPr="00C13B83" w:rsidRDefault="00DB011A" w:rsidP="003535F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3B83"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</w:tr>
    </w:tbl>
    <w:p w:rsidR="00D44874" w:rsidRPr="002A1167" w:rsidRDefault="00D44874" w:rsidP="002A1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hAnsi="inherit"/>
          <w:color w:val="4C4C4C"/>
          <w:sz w:val="28"/>
          <w:szCs w:val="28"/>
        </w:rPr>
      </w:pPr>
    </w:p>
    <w:p w:rsidR="00F96222" w:rsidRDefault="00F96222"/>
    <w:sectPr w:rsidR="00F9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7D"/>
    <w:rsid w:val="00047069"/>
    <w:rsid w:val="002A1167"/>
    <w:rsid w:val="00A1217D"/>
    <w:rsid w:val="00D44874"/>
    <w:rsid w:val="00DB011A"/>
    <w:rsid w:val="00F9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639D-9886-423D-8845-075B8543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8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4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0D88E3C7D89BAEC233852A5F79C1C7F171F29CCCA4F747438AD6242CBC23711D0ADAD86DBA5993F4CF33B623A8F064C64D65335027A34n0x8H" TargetMode="External"/><Relationship Id="rId5" Type="http://schemas.openxmlformats.org/officeDocument/2006/relationships/hyperlink" Target="consultantplus://offline/ref=7100D88E3C7D89BAEC233852A5F79C1C7F171F29CCCA4F747438AD6242CBC23711D0ADAD86DBA597354CF33B623A8F064C64D65335027A34n0x8H" TargetMode="External"/><Relationship Id="rId4" Type="http://schemas.openxmlformats.org/officeDocument/2006/relationships/hyperlink" Target="consultantplus://offline/ref=7100D88E3C7D89BAEC233852A5F79C1C7F171F29CCCA4F747438AD6242CBC23711D0ADAD86D3AEC46C03F267246A9C044A64D45029n0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Руководитель Аппарата</cp:lastModifiedBy>
  <cp:revision>2</cp:revision>
  <dcterms:created xsi:type="dcterms:W3CDTF">2022-08-29T11:01:00Z</dcterms:created>
  <dcterms:modified xsi:type="dcterms:W3CDTF">2022-08-29T11:01:00Z</dcterms:modified>
</cp:coreProperties>
</file>