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C03" w:rsidRDefault="00F254A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2713990</wp:posOffset>
            </wp:positionH>
            <wp:positionV relativeFrom="paragraph">
              <wp:posOffset>-292735</wp:posOffset>
            </wp:positionV>
            <wp:extent cx="736600" cy="89916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542" t="27024" r="13779" b="11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99160"/>
                    </a:xfrm>
                    <a:prstGeom prst="rect">
                      <a:avLst/>
                    </a:prstGeom>
                    <a:ln w="6350">
                      <a:solidFill>
                        <a:srgbClr val="FFFFFF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</w:t>
      </w:r>
    </w:p>
    <w:p w:rsidR="00E00C03" w:rsidRDefault="00E00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0C03" w:rsidRDefault="00E00C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0C03" w:rsidRDefault="00F254A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СОВЕТ НАРОДНЫХ ДЕПУТАТОВ  КАНТЕМИРОВСКОГО  МУНИЦИПАЛЬНОГО  РАЙОНА  ВОРОНЕЖСКОЙ  ОБЛАСТИ</w:t>
      </w:r>
    </w:p>
    <w:p w:rsidR="00E00C03" w:rsidRDefault="00F254A7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E00C03" w:rsidRDefault="00E00C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E00C03" w:rsidRPr="00EA2A8C" w:rsidRDefault="00F254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2A8C">
        <w:rPr>
          <w:rFonts w:ascii="Times New Roman" w:eastAsia="Times New Roman" w:hAnsi="Times New Roman" w:cs="Times New Roman"/>
          <w:sz w:val="26"/>
          <w:szCs w:val="26"/>
          <w:lang w:eastAsia="ru-RU"/>
        </w:rPr>
        <w:t>№                                                                                        от  «    »  _________ 2024 года</w:t>
      </w:r>
    </w:p>
    <w:p w:rsidR="00E00C03" w:rsidRPr="00EA2A8C" w:rsidRDefault="00F254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A2A8C">
        <w:rPr>
          <w:rFonts w:ascii="Times New Roman" w:eastAsia="Times New Roman" w:hAnsi="Times New Roman" w:cs="Times New Roman"/>
          <w:sz w:val="26"/>
          <w:szCs w:val="26"/>
          <w:lang w:eastAsia="ru-RU"/>
        </w:rPr>
        <w:t>р.п</w:t>
      </w:r>
      <w:proofErr w:type="spellEnd"/>
      <w:r w:rsidRPr="00EA2A8C">
        <w:rPr>
          <w:rFonts w:ascii="Times New Roman" w:eastAsia="Times New Roman" w:hAnsi="Times New Roman" w:cs="Times New Roman"/>
          <w:sz w:val="26"/>
          <w:szCs w:val="26"/>
          <w:lang w:eastAsia="ru-RU"/>
        </w:rPr>
        <w:t>. Кантемировка</w:t>
      </w:r>
    </w:p>
    <w:p w:rsidR="00E00C03" w:rsidRPr="00EA2A8C" w:rsidRDefault="00E00C0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0C03" w:rsidRPr="00EA2A8C" w:rsidRDefault="00F254A7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EA2A8C">
        <w:rPr>
          <w:rFonts w:ascii="Times New Roman" w:hAnsi="Times New Roman"/>
          <w:b/>
          <w:sz w:val="26"/>
          <w:szCs w:val="26"/>
        </w:rPr>
        <w:t xml:space="preserve">О принятии полномочий </w:t>
      </w:r>
      <w:proofErr w:type="gramStart"/>
      <w:r w:rsidRPr="00EA2A8C">
        <w:rPr>
          <w:rFonts w:ascii="Times New Roman" w:hAnsi="Times New Roman"/>
          <w:b/>
          <w:sz w:val="26"/>
          <w:szCs w:val="26"/>
        </w:rPr>
        <w:t>Кантемировским</w:t>
      </w:r>
      <w:proofErr w:type="gramEnd"/>
      <w:r w:rsidRPr="00EA2A8C">
        <w:rPr>
          <w:rFonts w:ascii="Times New Roman" w:hAnsi="Times New Roman"/>
          <w:b/>
          <w:sz w:val="26"/>
          <w:szCs w:val="26"/>
        </w:rPr>
        <w:t xml:space="preserve"> 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EA2A8C">
        <w:rPr>
          <w:rFonts w:ascii="Times New Roman" w:hAnsi="Times New Roman"/>
          <w:b/>
          <w:sz w:val="26"/>
          <w:szCs w:val="26"/>
        </w:rPr>
        <w:t xml:space="preserve">муниципальным районом, </w:t>
      </w:r>
      <w:proofErr w:type="gramStart"/>
      <w:r w:rsidRPr="00EA2A8C">
        <w:rPr>
          <w:rFonts w:ascii="Times New Roman" w:hAnsi="Times New Roman"/>
          <w:b/>
          <w:sz w:val="26"/>
          <w:szCs w:val="26"/>
        </w:rPr>
        <w:t>переданных</w:t>
      </w:r>
      <w:proofErr w:type="gramEnd"/>
      <w:r w:rsidRPr="00EA2A8C">
        <w:rPr>
          <w:rFonts w:ascii="Times New Roman" w:hAnsi="Times New Roman"/>
          <w:b/>
          <w:sz w:val="26"/>
          <w:szCs w:val="26"/>
        </w:rPr>
        <w:t xml:space="preserve"> 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EA2A8C">
        <w:rPr>
          <w:rFonts w:ascii="Times New Roman" w:hAnsi="Times New Roman"/>
          <w:b/>
          <w:sz w:val="26"/>
          <w:szCs w:val="26"/>
        </w:rPr>
        <w:t xml:space="preserve">сельскими и </w:t>
      </w:r>
      <w:proofErr w:type="gramStart"/>
      <w:r w:rsidRPr="00EA2A8C">
        <w:rPr>
          <w:rFonts w:ascii="Times New Roman" w:hAnsi="Times New Roman"/>
          <w:b/>
          <w:sz w:val="26"/>
          <w:szCs w:val="26"/>
        </w:rPr>
        <w:t>городским</w:t>
      </w:r>
      <w:proofErr w:type="gramEnd"/>
      <w:r w:rsidRPr="00EA2A8C">
        <w:rPr>
          <w:rFonts w:ascii="Times New Roman" w:hAnsi="Times New Roman"/>
          <w:b/>
          <w:sz w:val="26"/>
          <w:szCs w:val="26"/>
        </w:rPr>
        <w:t xml:space="preserve"> поселениями 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EA2A8C">
        <w:rPr>
          <w:rFonts w:ascii="Times New Roman" w:hAnsi="Times New Roman"/>
          <w:b/>
          <w:sz w:val="26"/>
          <w:szCs w:val="26"/>
        </w:rPr>
        <w:t>Кантемировского муниципального района</w:t>
      </w:r>
      <w:r w:rsidRPr="00EA2A8C">
        <w:rPr>
          <w:rFonts w:ascii="Times New Roman" w:hAnsi="Times New Roman"/>
          <w:b/>
          <w:sz w:val="26"/>
          <w:szCs w:val="26"/>
        </w:rPr>
        <w:tab/>
      </w:r>
    </w:p>
    <w:p w:rsidR="00E00C03" w:rsidRPr="00EA2A8C" w:rsidRDefault="00E00C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0C03" w:rsidRPr="00EA2A8C" w:rsidRDefault="00F254A7" w:rsidP="00EA2A8C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>Руководствуясь ст. 9, 154, 162, 264.1 Бюджетного кодекса Российской Федерации</w:t>
      </w:r>
      <w:r w:rsidRPr="00EA2A8C">
        <w:rPr>
          <w:sz w:val="26"/>
          <w:szCs w:val="26"/>
        </w:rPr>
        <w:t xml:space="preserve">, </w:t>
      </w:r>
      <w:r w:rsidRPr="00EA2A8C">
        <w:rPr>
          <w:rFonts w:ascii="Times New Roman" w:hAnsi="Times New Roman"/>
          <w:sz w:val="26"/>
          <w:szCs w:val="26"/>
        </w:rPr>
        <w:t>частью 4 статьи 15 Федерального закона от 06 октября 2003 года № 131-ФЗ «Об общих принципах организации местного самоуправления в Российской Федерации», Уставом Кантемировского муниципального района Воронежской области, с целью эффективного решения вопросов местного значения, Совет  народных  депутатов  Кантемировского  муниципального  района</w:t>
      </w:r>
    </w:p>
    <w:p w:rsidR="00E00C03" w:rsidRPr="00EA2A8C" w:rsidRDefault="00F254A7">
      <w:pPr>
        <w:pStyle w:val="a7"/>
        <w:jc w:val="center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>РЕШИЛ:</w:t>
      </w:r>
    </w:p>
    <w:p w:rsidR="00E00C03" w:rsidRPr="00EA2A8C" w:rsidRDefault="00F254A7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Кантемировскому муниципальному району принять с 01.01.2025г. 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по 31.12.2025г. осуществление части бюджетных полномочий сельских и городского поселений Кантемировского муниципального района, указанных в приложении № 1 к настоящему решению по составлению проекта бюджета поселения, составлению отчета об исполнении бюджета поселения. 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EA2A8C">
        <w:rPr>
          <w:rFonts w:ascii="Times New Roman" w:hAnsi="Times New Roman"/>
          <w:sz w:val="26"/>
          <w:szCs w:val="26"/>
        </w:rPr>
        <w:t>Администрации Кантемировского муниципального района заключить соглашения с администрациями сельских и городского поселений Кантемировского муниципального района, указанных в приложении № 1 к настоящему решению, о передаче полномочий, указанных в пункте 1,   за счет межбюджетных трансфертов, предоставляемых из бюджетов поселений в бюджет муниципального района.</w:t>
      </w:r>
      <w:proofErr w:type="gramEnd"/>
    </w:p>
    <w:p w:rsidR="00E00C03" w:rsidRPr="00EA2A8C" w:rsidRDefault="00F254A7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>Срок действия соглашений: с 01.01.2025г. по 31.12.2025г.</w:t>
      </w:r>
    </w:p>
    <w:p w:rsidR="00E00C03" w:rsidRPr="00EA2A8C" w:rsidRDefault="00F254A7">
      <w:pPr>
        <w:pStyle w:val="a7"/>
        <w:ind w:firstLine="720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>3. Объем межбюджетных трансфертов, предоставляемых из бюджетов сельских и городского поселений в бюджет района, определить в Соглашениях. Объем межбюджетных трансфертов может изменяться ежегодно. Изменение размера осуществляется путем внесения изменений в Соглашения.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ab/>
        <w:t>4.Настоящее решение вступает в силу со дня его подписания и подлежит официальному опубликованию  в информационном бюллетене «Формула власти».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ab/>
      </w: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Глава  </w:t>
      </w:r>
      <w:proofErr w:type="gramStart"/>
      <w:r w:rsidRPr="00EA2A8C">
        <w:rPr>
          <w:rFonts w:ascii="Times New Roman" w:hAnsi="Times New Roman"/>
          <w:sz w:val="26"/>
          <w:szCs w:val="26"/>
        </w:rPr>
        <w:t>Кантемировского</w:t>
      </w:r>
      <w:proofErr w:type="gramEnd"/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>муниципального  района                                                                             В.В. Покусаев</w:t>
      </w:r>
    </w:p>
    <w:p w:rsidR="00E00C03" w:rsidRPr="00EA2A8C" w:rsidRDefault="00E00C03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Председатель Совета </w:t>
      </w:r>
      <w:proofErr w:type="gramStart"/>
      <w:r w:rsidRPr="00EA2A8C">
        <w:rPr>
          <w:rFonts w:ascii="Times New Roman" w:hAnsi="Times New Roman"/>
          <w:sz w:val="26"/>
          <w:szCs w:val="26"/>
        </w:rPr>
        <w:t>народных</w:t>
      </w:r>
      <w:proofErr w:type="gramEnd"/>
      <w:r w:rsidRPr="00EA2A8C">
        <w:rPr>
          <w:rFonts w:ascii="Times New Roman" w:hAnsi="Times New Roman"/>
          <w:sz w:val="26"/>
          <w:szCs w:val="26"/>
        </w:rPr>
        <w:t xml:space="preserve"> </w:t>
      </w:r>
    </w:p>
    <w:p w:rsidR="00E00C03" w:rsidRPr="00EA2A8C" w:rsidRDefault="00F254A7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депутатов </w:t>
      </w:r>
      <w:proofErr w:type="gramStart"/>
      <w:r w:rsidRPr="00EA2A8C">
        <w:rPr>
          <w:rFonts w:ascii="Times New Roman" w:hAnsi="Times New Roman"/>
          <w:sz w:val="26"/>
          <w:szCs w:val="26"/>
        </w:rPr>
        <w:t>Кантемировского</w:t>
      </w:r>
      <w:proofErr w:type="gramEnd"/>
    </w:p>
    <w:p w:rsidR="00E00C03" w:rsidRPr="00EA2A8C" w:rsidRDefault="00F254A7">
      <w:pPr>
        <w:pStyle w:val="a7"/>
        <w:jc w:val="both"/>
        <w:rPr>
          <w:sz w:val="26"/>
          <w:szCs w:val="26"/>
        </w:rPr>
      </w:pPr>
      <w:r w:rsidRPr="00EA2A8C">
        <w:rPr>
          <w:rFonts w:ascii="Times New Roman" w:hAnsi="Times New Roman"/>
          <w:sz w:val="26"/>
          <w:szCs w:val="26"/>
        </w:rPr>
        <w:t xml:space="preserve">муниципального района                                                                               В.А. </w:t>
      </w:r>
      <w:proofErr w:type="spellStart"/>
      <w:r w:rsidRPr="00EA2A8C">
        <w:rPr>
          <w:rFonts w:ascii="Times New Roman" w:hAnsi="Times New Roman"/>
          <w:sz w:val="26"/>
          <w:szCs w:val="26"/>
        </w:rPr>
        <w:t>Пулин</w:t>
      </w:r>
      <w:proofErr w:type="spellEnd"/>
    </w:p>
    <w:p w:rsidR="00E00C03" w:rsidRDefault="00F254A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E00C03" w:rsidRDefault="00F254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00C03" w:rsidRDefault="00F254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Кантемировского муниципального района</w:t>
      </w:r>
    </w:p>
    <w:p w:rsidR="00E00C03" w:rsidRDefault="00F254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Воронежской области</w:t>
      </w:r>
    </w:p>
    <w:p w:rsidR="00E00C03" w:rsidRDefault="00F254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 № _______</w:t>
      </w:r>
    </w:p>
    <w:p w:rsidR="00E00C03" w:rsidRDefault="00E00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0C03" w:rsidRDefault="00E00C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571" w:type="dxa"/>
        <w:tblLook w:val="04A0" w:firstRow="1" w:lastRow="0" w:firstColumn="1" w:lastColumn="0" w:noHBand="0" w:noVBand="1"/>
      </w:tblPr>
      <w:tblGrid>
        <w:gridCol w:w="817"/>
        <w:gridCol w:w="8754"/>
      </w:tblGrid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Бондаревское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Бугаевское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Журавское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Зайцевское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Митрофановское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Новобелянское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Новомарковское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Осиковское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Пасековское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Писаревское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Смаглеевское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Таловское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Титаревское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Фисенковское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Кантемировского муниципального района Воронежской области</w:t>
            </w:r>
          </w:p>
        </w:tc>
      </w:tr>
      <w:tr w:rsidR="00E00C03">
        <w:tc>
          <w:tcPr>
            <w:tcW w:w="817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53" w:type="dxa"/>
          </w:tcPr>
          <w:p w:rsidR="00E00C03" w:rsidRDefault="00F254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Кантемировское городское поселение Кантемировского муниципального района Воронежской области</w:t>
            </w:r>
          </w:p>
        </w:tc>
      </w:tr>
    </w:tbl>
    <w:p w:rsidR="00E00C03" w:rsidRDefault="00E00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C03" w:rsidRDefault="00E00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C03" w:rsidRDefault="00E00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0C03" w:rsidRDefault="00E00C0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E00C03" w:rsidSect="00E00C0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D45A4"/>
    <w:multiLevelType w:val="multilevel"/>
    <w:tmpl w:val="C77435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F6A4F21"/>
    <w:multiLevelType w:val="multilevel"/>
    <w:tmpl w:val="0386A3FC"/>
    <w:lvl w:ilvl="0">
      <w:start w:val="1"/>
      <w:numFmt w:val="decimal"/>
      <w:lvlText w:val="%1."/>
      <w:lvlJc w:val="left"/>
      <w:pPr>
        <w:ind w:left="1110" w:hanging="405"/>
      </w:pPr>
    </w:lvl>
    <w:lvl w:ilvl="1">
      <w:start w:val="1"/>
      <w:numFmt w:val="decimal"/>
      <w:lvlText w:val="%1.%2"/>
      <w:lvlJc w:val="left"/>
      <w:pPr>
        <w:ind w:left="1125" w:hanging="420"/>
      </w:pPr>
    </w:lvl>
    <w:lvl w:ilvl="2">
      <w:start w:val="1"/>
      <w:numFmt w:val="decimal"/>
      <w:lvlText w:val="%1.%2.%3"/>
      <w:lvlJc w:val="left"/>
      <w:pPr>
        <w:ind w:left="1425" w:hanging="720"/>
      </w:pPr>
    </w:lvl>
    <w:lvl w:ilvl="3">
      <w:start w:val="1"/>
      <w:numFmt w:val="decimal"/>
      <w:lvlText w:val="%1.%2.%3.%4"/>
      <w:lvlJc w:val="left"/>
      <w:pPr>
        <w:ind w:left="1785" w:hanging="1080"/>
      </w:pPr>
    </w:lvl>
    <w:lvl w:ilvl="4">
      <w:start w:val="1"/>
      <w:numFmt w:val="decimal"/>
      <w:lvlText w:val="%1.%2.%3.%4.%5"/>
      <w:lvlJc w:val="left"/>
      <w:pPr>
        <w:ind w:left="1785" w:hanging="1080"/>
      </w:pPr>
    </w:lvl>
    <w:lvl w:ilvl="5">
      <w:start w:val="1"/>
      <w:numFmt w:val="decimal"/>
      <w:lvlText w:val="%1.%2.%3.%4.%5.%6"/>
      <w:lvlJc w:val="left"/>
      <w:pPr>
        <w:ind w:left="2145" w:hanging="1440"/>
      </w:pPr>
    </w:lvl>
    <w:lvl w:ilvl="6">
      <w:start w:val="1"/>
      <w:numFmt w:val="decimal"/>
      <w:lvlText w:val="%1.%2.%3.%4.%5.%6.%7"/>
      <w:lvlJc w:val="left"/>
      <w:pPr>
        <w:ind w:left="2145" w:hanging="1440"/>
      </w:pPr>
    </w:lvl>
    <w:lvl w:ilvl="7">
      <w:start w:val="1"/>
      <w:numFmt w:val="decimal"/>
      <w:lvlText w:val="%1.%2.%3.%4.%5.%6.%7.%8"/>
      <w:lvlJc w:val="left"/>
      <w:pPr>
        <w:ind w:left="2505" w:hanging="1800"/>
      </w:pPr>
    </w:lvl>
    <w:lvl w:ilvl="8">
      <w:start w:val="1"/>
      <w:numFmt w:val="decimal"/>
      <w:lvlText w:val="%1.%2.%3.%4.%5.%6.%7.%8.%9"/>
      <w:lvlJc w:val="left"/>
      <w:pPr>
        <w:ind w:left="2865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00C03"/>
    <w:rsid w:val="00E00C03"/>
    <w:rsid w:val="00EA2A8C"/>
    <w:rsid w:val="00F2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9E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qFormat/>
    <w:rsid w:val="00E00C03"/>
    <w:pPr>
      <w:keepNext/>
      <w:spacing w:after="0" w:line="240" w:lineRule="auto"/>
      <w:ind w:firstLine="1843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аголовок"/>
    <w:basedOn w:val="a"/>
    <w:next w:val="a4"/>
    <w:qFormat/>
    <w:rsid w:val="00E00C0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E00C03"/>
    <w:pPr>
      <w:spacing w:after="140"/>
    </w:pPr>
  </w:style>
  <w:style w:type="paragraph" w:styleId="a5">
    <w:name w:val="List"/>
    <w:basedOn w:val="a4"/>
    <w:rsid w:val="00E00C03"/>
    <w:rPr>
      <w:rFonts w:cs="Lucida Sans"/>
    </w:rPr>
  </w:style>
  <w:style w:type="paragraph" w:customStyle="1" w:styleId="1">
    <w:name w:val="Название объекта1"/>
    <w:basedOn w:val="a"/>
    <w:qFormat/>
    <w:rsid w:val="00E00C0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E00C03"/>
    <w:pPr>
      <w:suppressLineNumbers/>
    </w:pPr>
    <w:rPr>
      <w:rFonts w:cs="Lucida Sans"/>
    </w:rPr>
  </w:style>
  <w:style w:type="paragraph" w:styleId="a7">
    <w:name w:val="No Spacing"/>
    <w:uiPriority w:val="1"/>
    <w:qFormat/>
    <w:rsid w:val="00A469E7"/>
    <w:rPr>
      <w:rFonts w:eastAsia="Times New Roman" w:cs="Times New Roman"/>
      <w:sz w:val="22"/>
      <w:lang w:eastAsia="ru-RU"/>
    </w:rPr>
  </w:style>
  <w:style w:type="table" w:styleId="a8">
    <w:name w:val="Table Grid"/>
    <w:basedOn w:val="a1"/>
    <w:uiPriority w:val="59"/>
    <w:rsid w:val="00F55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1E35-0541-4EEF-87C7-5C5E4053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 Belikov</dc:creator>
  <dc:description/>
  <cp:lastModifiedBy>РЕТ</cp:lastModifiedBy>
  <cp:revision>26</cp:revision>
  <cp:lastPrinted>2024-12-17T08:44:00Z</cp:lastPrinted>
  <dcterms:created xsi:type="dcterms:W3CDTF">2019-11-05T18:01:00Z</dcterms:created>
  <dcterms:modified xsi:type="dcterms:W3CDTF">2024-12-17T08:44:00Z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