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64B" w:rsidRPr="00B46172" w:rsidRDefault="006D064B" w:rsidP="00424500">
      <w:pPr>
        <w:tabs>
          <w:tab w:val="left" w:pos="2694"/>
        </w:tabs>
        <w:ind w:firstLine="0"/>
        <w:outlineLvl w:val="1"/>
        <w:rPr>
          <w:sz w:val="18"/>
          <w:szCs w:val="18"/>
        </w:rPr>
      </w:pPr>
    </w:p>
    <w:p w:rsidR="006D064B" w:rsidRPr="00B46172" w:rsidRDefault="006D064B" w:rsidP="006D064B">
      <w:pPr>
        <w:jc w:val="center"/>
        <w:outlineLvl w:val="1"/>
        <w:rPr>
          <w:sz w:val="18"/>
          <w:szCs w:val="18"/>
        </w:rPr>
      </w:pPr>
    </w:p>
    <w:p w:rsidR="006D064B" w:rsidRPr="00B46172" w:rsidRDefault="006D064B" w:rsidP="006D064B">
      <w:pPr>
        <w:jc w:val="center"/>
        <w:outlineLvl w:val="1"/>
        <w:rPr>
          <w:sz w:val="18"/>
          <w:szCs w:val="18"/>
        </w:rPr>
      </w:pPr>
    </w:p>
    <w:p w:rsidR="006D064B" w:rsidRPr="00B46172" w:rsidRDefault="006D064B" w:rsidP="006D064B">
      <w:pPr>
        <w:jc w:val="center"/>
        <w:outlineLvl w:val="1"/>
        <w:rPr>
          <w:sz w:val="18"/>
          <w:szCs w:val="18"/>
        </w:rPr>
      </w:pPr>
    </w:p>
    <w:p w:rsidR="006D064B" w:rsidRPr="00B46172" w:rsidRDefault="006D064B" w:rsidP="006D064B">
      <w:pPr>
        <w:pStyle w:val="7"/>
        <w:tabs>
          <w:tab w:val="left" w:pos="5505"/>
        </w:tabs>
        <w:jc w:val="left"/>
        <w:rPr>
          <w:sz w:val="18"/>
          <w:szCs w:val="18"/>
        </w:rPr>
      </w:pPr>
    </w:p>
    <w:p w:rsidR="006D064B" w:rsidRPr="00B46172" w:rsidRDefault="006D064B" w:rsidP="006D064B">
      <w:pPr>
        <w:jc w:val="center"/>
        <w:rPr>
          <w:rFonts w:ascii="Times New Roman" w:hAnsi="Times New Roman"/>
          <w:b/>
          <w:sz w:val="18"/>
          <w:szCs w:val="18"/>
        </w:rPr>
      </w:pPr>
      <w:r w:rsidRPr="00B46172">
        <w:rPr>
          <w:rFonts w:ascii="Times New Roman" w:hAnsi="Times New Roman"/>
          <w:b/>
          <w:sz w:val="18"/>
          <w:szCs w:val="18"/>
        </w:rPr>
        <w:t>АДМИНИСТРАЦИЯ</w:t>
      </w:r>
    </w:p>
    <w:p w:rsidR="006D064B" w:rsidRPr="00B46172" w:rsidRDefault="006D064B" w:rsidP="006D064B">
      <w:pPr>
        <w:jc w:val="center"/>
        <w:rPr>
          <w:rFonts w:ascii="Times New Roman" w:hAnsi="Times New Roman"/>
          <w:b/>
          <w:sz w:val="18"/>
          <w:szCs w:val="18"/>
        </w:rPr>
      </w:pPr>
      <w:r w:rsidRPr="00B46172">
        <w:rPr>
          <w:rFonts w:ascii="Times New Roman" w:hAnsi="Times New Roman"/>
          <w:b/>
          <w:sz w:val="18"/>
          <w:szCs w:val="18"/>
        </w:rPr>
        <w:t>КАНТЕМИРОВСКОГО МУНИЦИПАЛЬНОГО РАЙОНА</w:t>
      </w:r>
    </w:p>
    <w:p w:rsidR="006D064B" w:rsidRPr="00B46172" w:rsidRDefault="006D064B" w:rsidP="006D064B">
      <w:pPr>
        <w:jc w:val="center"/>
        <w:rPr>
          <w:rFonts w:ascii="Times New Roman" w:hAnsi="Times New Roman"/>
          <w:b/>
          <w:sz w:val="18"/>
          <w:szCs w:val="18"/>
        </w:rPr>
      </w:pPr>
      <w:r w:rsidRPr="00B46172">
        <w:rPr>
          <w:rFonts w:ascii="Times New Roman" w:hAnsi="Times New Roman"/>
          <w:b/>
          <w:sz w:val="18"/>
          <w:szCs w:val="18"/>
        </w:rPr>
        <w:t>ВОРОНЕЖСКОЙ ОБЛАСТИ</w:t>
      </w:r>
    </w:p>
    <w:p w:rsidR="006D064B" w:rsidRPr="00B46172" w:rsidRDefault="006D064B" w:rsidP="006D064B">
      <w:pPr>
        <w:jc w:val="center"/>
        <w:rPr>
          <w:rFonts w:ascii="Times New Roman" w:hAnsi="Times New Roman"/>
          <w:b/>
          <w:sz w:val="18"/>
          <w:szCs w:val="18"/>
        </w:rPr>
      </w:pPr>
    </w:p>
    <w:p w:rsidR="006D064B" w:rsidRPr="00B46172" w:rsidRDefault="006D064B" w:rsidP="006D064B">
      <w:pPr>
        <w:jc w:val="center"/>
        <w:rPr>
          <w:rFonts w:ascii="Times New Roman" w:hAnsi="Times New Roman"/>
          <w:b/>
          <w:sz w:val="18"/>
          <w:szCs w:val="18"/>
        </w:rPr>
      </w:pPr>
    </w:p>
    <w:p w:rsidR="006D064B" w:rsidRPr="00B46172" w:rsidRDefault="006D064B" w:rsidP="006D064B">
      <w:pPr>
        <w:jc w:val="center"/>
        <w:rPr>
          <w:rFonts w:ascii="Times New Roman" w:hAnsi="Times New Roman"/>
          <w:b/>
          <w:sz w:val="18"/>
          <w:szCs w:val="18"/>
        </w:rPr>
      </w:pPr>
      <w:proofErr w:type="gramStart"/>
      <w:r w:rsidRPr="00B46172">
        <w:rPr>
          <w:rFonts w:ascii="Times New Roman" w:hAnsi="Times New Roman"/>
          <w:b/>
          <w:sz w:val="18"/>
          <w:szCs w:val="18"/>
        </w:rPr>
        <w:t>П</w:t>
      </w:r>
      <w:proofErr w:type="gramEnd"/>
      <w:r w:rsidRPr="00B46172">
        <w:rPr>
          <w:rFonts w:ascii="Times New Roman" w:hAnsi="Times New Roman"/>
          <w:b/>
          <w:sz w:val="18"/>
          <w:szCs w:val="18"/>
        </w:rPr>
        <w:t xml:space="preserve"> О С Т А Н О В Л Е Н И Е</w:t>
      </w:r>
    </w:p>
    <w:p w:rsidR="006D064B" w:rsidRPr="00B46172" w:rsidRDefault="006D064B" w:rsidP="006D064B">
      <w:pPr>
        <w:jc w:val="center"/>
        <w:rPr>
          <w:rFonts w:ascii="Times New Roman" w:hAnsi="Times New Roman"/>
          <w:b/>
          <w:sz w:val="18"/>
          <w:szCs w:val="18"/>
        </w:rPr>
      </w:pPr>
    </w:p>
    <w:p w:rsidR="006D064B" w:rsidRPr="00B46172" w:rsidRDefault="006D064B" w:rsidP="006D064B">
      <w:pPr>
        <w:rPr>
          <w:rFonts w:ascii="Times New Roman" w:hAnsi="Times New Roman"/>
          <w:sz w:val="18"/>
          <w:szCs w:val="18"/>
          <w:u w:val="single"/>
        </w:rPr>
      </w:pPr>
    </w:p>
    <w:p w:rsidR="009F51BD" w:rsidRPr="00B46172" w:rsidRDefault="009F51BD" w:rsidP="009F51BD">
      <w:pPr>
        <w:ind w:firstLine="0"/>
        <w:rPr>
          <w:rFonts w:ascii="Times New Roman" w:hAnsi="Times New Roman"/>
          <w:sz w:val="18"/>
          <w:szCs w:val="18"/>
          <w:u w:val="single"/>
        </w:rPr>
      </w:pPr>
      <w:r w:rsidRPr="00B46172">
        <w:rPr>
          <w:rFonts w:ascii="Times New Roman" w:hAnsi="Times New Roman"/>
          <w:sz w:val="18"/>
          <w:szCs w:val="18"/>
          <w:u w:val="single"/>
        </w:rPr>
        <w:t>о</w:t>
      </w:r>
      <w:r w:rsidR="006D064B" w:rsidRPr="00B46172">
        <w:rPr>
          <w:rFonts w:ascii="Times New Roman" w:hAnsi="Times New Roman"/>
          <w:sz w:val="18"/>
          <w:szCs w:val="18"/>
          <w:u w:val="single"/>
        </w:rPr>
        <w:t xml:space="preserve">т </w:t>
      </w:r>
      <w:r w:rsidRPr="00B46172">
        <w:rPr>
          <w:rFonts w:ascii="Times New Roman" w:hAnsi="Times New Roman"/>
          <w:sz w:val="18"/>
          <w:szCs w:val="18"/>
          <w:u w:val="single"/>
        </w:rPr>
        <w:t>27.11.</w:t>
      </w:r>
      <w:r w:rsidR="006D064B" w:rsidRPr="00B46172">
        <w:rPr>
          <w:rFonts w:ascii="Times New Roman" w:hAnsi="Times New Roman"/>
          <w:sz w:val="18"/>
          <w:szCs w:val="18"/>
          <w:u w:val="single"/>
        </w:rPr>
        <w:t>2024  №</w:t>
      </w:r>
      <w:r w:rsidRPr="00B46172">
        <w:rPr>
          <w:rFonts w:ascii="Times New Roman" w:hAnsi="Times New Roman"/>
          <w:sz w:val="18"/>
          <w:szCs w:val="18"/>
          <w:u w:val="single"/>
        </w:rPr>
        <w:t xml:space="preserve"> 541</w:t>
      </w:r>
    </w:p>
    <w:p w:rsidR="006D064B" w:rsidRPr="00B46172" w:rsidRDefault="006D064B" w:rsidP="009F51BD">
      <w:pPr>
        <w:ind w:firstLine="0"/>
        <w:rPr>
          <w:rFonts w:ascii="Times New Roman" w:hAnsi="Times New Roman"/>
          <w:sz w:val="18"/>
          <w:szCs w:val="18"/>
        </w:rPr>
      </w:pPr>
      <w:proofErr w:type="spellStart"/>
      <w:r w:rsidRPr="00B46172">
        <w:rPr>
          <w:rFonts w:ascii="Times New Roman" w:hAnsi="Times New Roman"/>
          <w:sz w:val="18"/>
          <w:szCs w:val="18"/>
        </w:rPr>
        <w:t>р.п</w:t>
      </w:r>
      <w:proofErr w:type="spellEnd"/>
      <w:r w:rsidRPr="00B46172">
        <w:rPr>
          <w:rFonts w:ascii="Times New Roman" w:hAnsi="Times New Roman"/>
          <w:sz w:val="18"/>
          <w:szCs w:val="18"/>
        </w:rPr>
        <w:t>. Кантемировка</w:t>
      </w:r>
    </w:p>
    <w:p w:rsidR="006D064B" w:rsidRPr="00B46172" w:rsidRDefault="006D064B" w:rsidP="00424500">
      <w:pPr>
        <w:ind w:left="-284" w:firstLine="0"/>
        <w:rPr>
          <w:rFonts w:ascii="Times New Roman" w:hAnsi="Times New Roman"/>
          <w:sz w:val="18"/>
          <w:szCs w:val="18"/>
        </w:rPr>
      </w:pPr>
    </w:p>
    <w:p w:rsidR="006D064B" w:rsidRPr="00B46172" w:rsidRDefault="006D064B" w:rsidP="00424500">
      <w:pPr>
        <w:ind w:firstLine="0"/>
        <w:rPr>
          <w:rFonts w:ascii="Times New Roman" w:hAnsi="Times New Roman"/>
          <w:b/>
          <w:sz w:val="18"/>
          <w:szCs w:val="18"/>
        </w:rPr>
      </w:pPr>
      <w:r w:rsidRPr="00B46172">
        <w:rPr>
          <w:rFonts w:ascii="Times New Roman" w:hAnsi="Times New Roman"/>
          <w:b/>
          <w:sz w:val="18"/>
          <w:szCs w:val="18"/>
        </w:rPr>
        <w:t xml:space="preserve">О  внесении  изменений  </w:t>
      </w:r>
      <w:proofErr w:type="gramStart"/>
      <w:r w:rsidRPr="00B46172">
        <w:rPr>
          <w:rFonts w:ascii="Times New Roman" w:hAnsi="Times New Roman"/>
          <w:b/>
          <w:sz w:val="18"/>
          <w:szCs w:val="18"/>
        </w:rPr>
        <w:t>в</w:t>
      </w:r>
      <w:proofErr w:type="gramEnd"/>
      <w:r w:rsidRPr="00B46172">
        <w:rPr>
          <w:rFonts w:ascii="Times New Roman" w:hAnsi="Times New Roman"/>
          <w:b/>
          <w:sz w:val="18"/>
          <w:szCs w:val="18"/>
        </w:rPr>
        <w:t xml:space="preserve"> </w:t>
      </w:r>
    </w:p>
    <w:p w:rsidR="006D064B" w:rsidRPr="00B46172" w:rsidRDefault="006D064B" w:rsidP="00424500">
      <w:pPr>
        <w:ind w:firstLine="0"/>
        <w:rPr>
          <w:rFonts w:ascii="Times New Roman" w:hAnsi="Times New Roman"/>
          <w:b/>
          <w:sz w:val="18"/>
          <w:szCs w:val="18"/>
        </w:rPr>
      </w:pPr>
      <w:r w:rsidRPr="00B46172">
        <w:rPr>
          <w:rFonts w:ascii="Times New Roman" w:hAnsi="Times New Roman"/>
          <w:b/>
          <w:sz w:val="18"/>
          <w:szCs w:val="18"/>
        </w:rPr>
        <w:t xml:space="preserve">административный регламент  </w:t>
      </w:r>
    </w:p>
    <w:p w:rsidR="006D064B" w:rsidRPr="00B46172" w:rsidRDefault="006D064B" w:rsidP="00424500">
      <w:pPr>
        <w:ind w:firstLine="0"/>
        <w:rPr>
          <w:rFonts w:ascii="Times New Roman" w:hAnsi="Times New Roman"/>
          <w:b/>
          <w:sz w:val="18"/>
          <w:szCs w:val="18"/>
        </w:rPr>
      </w:pPr>
      <w:r w:rsidRPr="00B46172">
        <w:rPr>
          <w:rFonts w:ascii="Times New Roman" w:hAnsi="Times New Roman"/>
          <w:b/>
          <w:sz w:val="18"/>
          <w:szCs w:val="18"/>
        </w:rPr>
        <w:t xml:space="preserve">предоставления муниципальной услуги </w:t>
      </w:r>
    </w:p>
    <w:p w:rsidR="006D064B" w:rsidRPr="00B46172" w:rsidRDefault="006D064B" w:rsidP="00424500">
      <w:pPr>
        <w:ind w:firstLine="0"/>
        <w:rPr>
          <w:rFonts w:ascii="Times New Roman" w:hAnsi="Times New Roman"/>
          <w:b/>
          <w:sz w:val="18"/>
          <w:szCs w:val="18"/>
        </w:rPr>
      </w:pPr>
      <w:r w:rsidRPr="00B46172">
        <w:rPr>
          <w:rFonts w:ascii="Times New Roman" w:hAnsi="Times New Roman"/>
          <w:b/>
          <w:sz w:val="18"/>
          <w:szCs w:val="18"/>
        </w:rPr>
        <w:t xml:space="preserve">«Выдача   градостроительного  плана  </w:t>
      </w:r>
    </w:p>
    <w:p w:rsidR="006D064B" w:rsidRPr="00B46172" w:rsidRDefault="006D064B" w:rsidP="00424500">
      <w:pPr>
        <w:ind w:firstLine="0"/>
        <w:rPr>
          <w:rFonts w:ascii="Times New Roman" w:hAnsi="Times New Roman"/>
          <w:b/>
          <w:sz w:val="18"/>
          <w:szCs w:val="18"/>
        </w:rPr>
      </w:pPr>
      <w:r w:rsidRPr="00B46172">
        <w:rPr>
          <w:rFonts w:ascii="Times New Roman" w:hAnsi="Times New Roman"/>
          <w:b/>
          <w:sz w:val="18"/>
          <w:szCs w:val="18"/>
        </w:rPr>
        <w:t xml:space="preserve">земельного   участка» на территории </w:t>
      </w:r>
    </w:p>
    <w:p w:rsidR="006D064B" w:rsidRPr="00B46172" w:rsidRDefault="006D064B" w:rsidP="00424500">
      <w:pPr>
        <w:ind w:firstLine="0"/>
        <w:rPr>
          <w:rFonts w:ascii="Times New Roman" w:hAnsi="Times New Roman"/>
          <w:b/>
          <w:sz w:val="18"/>
          <w:szCs w:val="18"/>
        </w:rPr>
      </w:pPr>
      <w:r w:rsidRPr="00B46172">
        <w:rPr>
          <w:rFonts w:ascii="Times New Roman" w:hAnsi="Times New Roman"/>
          <w:b/>
          <w:sz w:val="18"/>
          <w:szCs w:val="18"/>
        </w:rPr>
        <w:t>Кантемировского муниципального</w:t>
      </w:r>
    </w:p>
    <w:p w:rsidR="006D064B" w:rsidRPr="00B46172" w:rsidRDefault="006D064B" w:rsidP="00424500">
      <w:pPr>
        <w:ind w:firstLine="0"/>
        <w:rPr>
          <w:rFonts w:ascii="Times New Roman" w:hAnsi="Times New Roman"/>
          <w:b/>
          <w:sz w:val="18"/>
          <w:szCs w:val="18"/>
        </w:rPr>
      </w:pPr>
      <w:r w:rsidRPr="00B46172">
        <w:rPr>
          <w:rFonts w:ascii="Times New Roman" w:hAnsi="Times New Roman"/>
          <w:b/>
          <w:sz w:val="18"/>
          <w:szCs w:val="18"/>
        </w:rPr>
        <w:t>района Воронежской области</w:t>
      </w:r>
    </w:p>
    <w:p w:rsidR="006D064B" w:rsidRPr="00B46172" w:rsidRDefault="006D064B" w:rsidP="006D064B">
      <w:pPr>
        <w:rPr>
          <w:rFonts w:ascii="Times New Roman" w:hAnsi="Times New Roman"/>
          <w:b/>
          <w:sz w:val="18"/>
          <w:szCs w:val="18"/>
        </w:rPr>
      </w:pPr>
    </w:p>
    <w:p w:rsidR="006D064B" w:rsidRPr="00B46172" w:rsidRDefault="006D064B" w:rsidP="006D064B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proofErr w:type="gramStart"/>
      <w:r w:rsidRPr="00B46172">
        <w:rPr>
          <w:sz w:val="18"/>
          <w:szCs w:val="18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</w:t>
      </w:r>
      <w:r w:rsidR="00F36B1C" w:rsidRPr="00B46172">
        <w:rPr>
          <w:sz w:val="18"/>
          <w:szCs w:val="18"/>
        </w:rPr>
        <w:t>от 27.07.2010 № 210-ФЗ «Об организации предоставления государственных и муниципальных услуг»</w:t>
      </w:r>
      <w:r w:rsidR="00F36B1C" w:rsidRPr="00B46172">
        <w:rPr>
          <w:bCs/>
          <w:sz w:val="18"/>
          <w:szCs w:val="18"/>
        </w:rPr>
        <w:t>,</w:t>
      </w:r>
      <w:r w:rsidR="00F36B1C" w:rsidRPr="00B46172">
        <w:rPr>
          <w:sz w:val="18"/>
          <w:szCs w:val="18"/>
        </w:rPr>
        <w:t xml:space="preserve"> 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</w:t>
      </w:r>
      <w:proofErr w:type="gramEnd"/>
      <w:r w:rsidR="00F36B1C" w:rsidRPr="00B46172">
        <w:rPr>
          <w:sz w:val="18"/>
          <w:szCs w:val="18"/>
        </w:rPr>
        <w:t xml:space="preserve"> отдельных положений актов Правительства Российской Федерации», Законом Воронежской области от 21.10.2024 №112-ОЗ «О развитии ответственного ведения бизнеса на территории Воронежской области», </w:t>
      </w:r>
      <w:r w:rsidRPr="00B46172">
        <w:rPr>
          <w:sz w:val="18"/>
          <w:szCs w:val="18"/>
        </w:rPr>
        <w:t>Уставом Кантемировского муниципального района Воронежской области администрация Кантемировского муниципального района Воронежской области</w:t>
      </w:r>
    </w:p>
    <w:p w:rsidR="009338C1" w:rsidRPr="00B46172" w:rsidRDefault="009338C1" w:rsidP="006D064B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18"/>
          <w:szCs w:val="18"/>
        </w:rPr>
      </w:pPr>
    </w:p>
    <w:p w:rsidR="006D064B" w:rsidRPr="00B46172" w:rsidRDefault="006D064B" w:rsidP="006D064B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18"/>
          <w:szCs w:val="18"/>
        </w:rPr>
      </w:pPr>
      <w:r w:rsidRPr="00B46172">
        <w:rPr>
          <w:b/>
          <w:sz w:val="18"/>
          <w:szCs w:val="18"/>
        </w:rPr>
        <w:t>ПОСТАНОВЛЯЕТ:</w:t>
      </w:r>
    </w:p>
    <w:p w:rsidR="006D064B" w:rsidRPr="00B46172" w:rsidRDefault="006D064B" w:rsidP="006D064B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18"/>
          <w:szCs w:val="18"/>
          <w:lang w:eastAsia="ru-RU"/>
        </w:rPr>
      </w:pPr>
    </w:p>
    <w:p w:rsidR="006D064B" w:rsidRPr="00B46172" w:rsidRDefault="006D064B" w:rsidP="006D064B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46172">
        <w:rPr>
          <w:sz w:val="18"/>
          <w:szCs w:val="18"/>
          <w:lang w:eastAsia="ru-RU"/>
        </w:rPr>
        <w:t>1. Внести в административный регламент Кантемировского муниципального района п</w:t>
      </w:r>
      <w:r w:rsidRPr="00B46172">
        <w:rPr>
          <w:sz w:val="18"/>
          <w:szCs w:val="18"/>
        </w:rPr>
        <w:t>редоставления муниципальной услуги «Выдача градостроительного плана земельного участка», утвержденный постановлением администрации Кантемировского муниципального ра</w:t>
      </w:r>
      <w:r w:rsidR="00630254" w:rsidRPr="00B46172">
        <w:rPr>
          <w:sz w:val="18"/>
          <w:szCs w:val="18"/>
        </w:rPr>
        <w:t>йона от 09. 11. 2023 г. №  431</w:t>
      </w:r>
      <w:r w:rsidRPr="00B46172">
        <w:rPr>
          <w:sz w:val="18"/>
          <w:szCs w:val="18"/>
        </w:rPr>
        <w:t>, следующие изменения</w:t>
      </w:r>
      <w:r w:rsidR="00142625" w:rsidRPr="00B46172">
        <w:rPr>
          <w:sz w:val="18"/>
          <w:szCs w:val="18"/>
        </w:rPr>
        <w:t>, дополнив пунктом 7.1.2 следующего содержания</w:t>
      </w:r>
      <w:r w:rsidRPr="00B46172">
        <w:rPr>
          <w:sz w:val="18"/>
          <w:szCs w:val="18"/>
        </w:rPr>
        <w:t xml:space="preserve">: </w:t>
      </w:r>
    </w:p>
    <w:p w:rsidR="00F36B1C" w:rsidRPr="00B46172" w:rsidRDefault="008D2158" w:rsidP="00F36B1C">
      <w:pPr>
        <w:tabs>
          <w:tab w:val="left" w:pos="0"/>
        </w:tabs>
        <w:autoSpaceDE w:val="0"/>
        <w:autoSpaceDN w:val="0"/>
        <w:adjustRightInd w:val="0"/>
        <w:rPr>
          <w:rFonts w:ascii="Times New Roman" w:eastAsia="Calibri" w:hAnsi="Times New Roman"/>
          <w:sz w:val="18"/>
          <w:szCs w:val="18"/>
          <w:lang w:eastAsia="en-US"/>
        </w:rPr>
      </w:pPr>
      <w:r>
        <w:rPr>
          <w:sz w:val="18"/>
          <w:szCs w:val="18"/>
        </w:rPr>
        <w:t xml:space="preserve">1.1. </w:t>
      </w:r>
      <w:bookmarkStart w:id="0" w:name="_GoBack"/>
      <w:bookmarkEnd w:id="0"/>
      <w:r w:rsidR="00F36B1C" w:rsidRPr="00B46172">
        <w:rPr>
          <w:sz w:val="18"/>
          <w:szCs w:val="18"/>
        </w:rPr>
        <w:t>«</w:t>
      </w:r>
      <w:r w:rsidR="00F36B1C" w:rsidRPr="00B46172">
        <w:rPr>
          <w:rFonts w:ascii="Times New Roman" w:hAnsi="Times New Roman"/>
          <w:sz w:val="18"/>
          <w:szCs w:val="18"/>
        </w:rPr>
        <w:t>7.1.2.</w:t>
      </w:r>
      <w:r w:rsidR="00F36B1C" w:rsidRPr="00B46172">
        <w:rPr>
          <w:rFonts w:ascii="Times New Roman" w:eastAsia="Calibri" w:hAnsi="Times New Roman"/>
          <w:sz w:val="18"/>
          <w:szCs w:val="18"/>
          <w:lang w:eastAsia="en-US"/>
        </w:rPr>
        <w:t xml:space="preserve"> </w:t>
      </w:r>
      <w:proofErr w:type="gramStart"/>
      <w:r w:rsidR="00F36B1C" w:rsidRPr="00B46172">
        <w:rPr>
          <w:rFonts w:ascii="Times New Roman" w:eastAsia="Calibri" w:hAnsi="Times New Roman"/>
          <w:sz w:val="18"/>
          <w:szCs w:val="18"/>
          <w:lang w:eastAsia="en-US"/>
        </w:rPr>
        <w:t xml:space="preserve">В случае обращения ответственной организации, признанной таковой в соответствии с Законом Воронежской области от 21.10.2024          № 112-ОЗ «О развитии ответственного ведения бизнеса на территории Воронежской области» (далее – ответственная организация), срок предоставления Муниципальной услуги, предусмотренный пунктом 7.1 настоящего Административного регламента, составляет 7 (семь) рабочих дней со дня получения документов Администрацией. </w:t>
      </w:r>
      <w:proofErr w:type="gramEnd"/>
    </w:p>
    <w:p w:rsidR="00F36B1C" w:rsidRPr="00B46172" w:rsidRDefault="00F36B1C" w:rsidP="00F36B1C">
      <w:pPr>
        <w:tabs>
          <w:tab w:val="left" w:pos="0"/>
        </w:tabs>
        <w:autoSpaceDE w:val="0"/>
        <w:autoSpaceDN w:val="0"/>
        <w:adjustRightInd w:val="0"/>
        <w:rPr>
          <w:rFonts w:ascii="Times New Roman" w:eastAsia="Calibri" w:hAnsi="Times New Roman"/>
          <w:sz w:val="18"/>
          <w:szCs w:val="18"/>
          <w:lang w:eastAsia="en-US"/>
        </w:rPr>
      </w:pPr>
      <w:r w:rsidRPr="00B46172">
        <w:rPr>
          <w:rFonts w:ascii="Times New Roman" w:eastAsia="Calibri" w:hAnsi="Times New Roman"/>
          <w:sz w:val="18"/>
          <w:szCs w:val="18"/>
          <w:lang w:eastAsia="en-US"/>
        </w:rPr>
        <w:t>В указанном случае совокупный срок исполнения административных процедур, установленных настоящим Административным регламентом, не должен превышать 7 (семи) рабочих дней со дня поступления в Администрацию документов от Заявителя.</w:t>
      </w:r>
    </w:p>
    <w:p w:rsidR="00F36B1C" w:rsidRPr="00B46172" w:rsidRDefault="00F36B1C" w:rsidP="00F36B1C">
      <w:pPr>
        <w:tabs>
          <w:tab w:val="left" w:pos="0"/>
        </w:tabs>
        <w:autoSpaceDE w:val="0"/>
        <w:autoSpaceDN w:val="0"/>
        <w:adjustRightInd w:val="0"/>
        <w:rPr>
          <w:rFonts w:ascii="Times New Roman" w:eastAsia="Calibri" w:hAnsi="Times New Roman"/>
          <w:sz w:val="18"/>
          <w:szCs w:val="18"/>
          <w:lang w:eastAsia="en-US"/>
        </w:rPr>
      </w:pPr>
      <w:r w:rsidRPr="00B46172">
        <w:rPr>
          <w:rFonts w:ascii="Times New Roman" w:eastAsia="Calibri" w:hAnsi="Times New Roman"/>
          <w:sz w:val="18"/>
          <w:szCs w:val="18"/>
          <w:lang w:eastAsia="en-US"/>
        </w:rPr>
        <w:t xml:space="preserve">Указанный срок предоставления Муниципальной услуги применяется при наличии возможности получения документов и информации, подлежащей истребованию в порядке межведомственного информационного взаимодействия, и при условии получения сведений от </w:t>
      </w:r>
      <w:proofErr w:type="spellStart"/>
      <w:r w:rsidRPr="00B46172">
        <w:rPr>
          <w:rFonts w:ascii="Times New Roman" w:eastAsia="Calibri" w:hAnsi="Times New Roman"/>
          <w:sz w:val="18"/>
          <w:szCs w:val="18"/>
          <w:lang w:eastAsia="en-US"/>
        </w:rPr>
        <w:t>ресурсоснабжающих</w:t>
      </w:r>
      <w:proofErr w:type="spellEnd"/>
      <w:r w:rsidRPr="00B46172">
        <w:rPr>
          <w:rFonts w:ascii="Times New Roman" w:eastAsia="Calibri" w:hAnsi="Times New Roman"/>
          <w:sz w:val="18"/>
          <w:szCs w:val="18"/>
          <w:lang w:eastAsia="en-US"/>
        </w:rPr>
        <w:t xml:space="preserve"> организаций в течение трех рабочих дней. </w:t>
      </w:r>
    </w:p>
    <w:p w:rsidR="00F36B1C" w:rsidRPr="00B46172" w:rsidRDefault="00F36B1C" w:rsidP="00F36B1C">
      <w:pPr>
        <w:tabs>
          <w:tab w:val="left" w:pos="0"/>
        </w:tabs>
        <w:autoSpaceDE w:val="0"/>
        <w:autoSpaceDN w:val="0"/>
        <w:adjustRightInd w:val="0"/>
        <w:rPr>
          <w:rFonts w:ascii="Times New Roman" w:eastAsia="Calibri" w:hAnsi="Times New Roman"/>
          <w:sz w:val="18"/>
          <w:szCs w:val="18"/>
          <w:lang w:eastAsia="en-US"/>
        </w:rPr>
      </w:pPr>
      <w:r w:rsidRPr="00B46172">
        <w:rPr>
          <w:rFonts w:ascii="Times New Roman" w:eastAsia="Calibri" w:hAnsi="Times New Roman"/>
          <w:sz w:val="18"/>
          <w:szCs w:val="18"/>
          <w:lang w:eastAsia="en-US"/>
        </w:rPr>
        <w:t xml:space="preserve">В случае неполучения документов и информации в течение трех рабочих дней, Муниципальная услуга предоставляется в срок, установленный пунктом 7.1. настоящего Административного регламента. </w:t>
      </w:r>
    </w:p>
    <w:p w:rsidR="00F36B1C" w:rsidRPr="00B46172" w:rsidRDefault="00F36B1C" w:rsidP="00F36B1C">
      <w:pPr>
        <w:tabs>
          <w:tab w:val="left" w:pos="0"/>
        </w:tabs>
        <w:autoSpaceDE w:val="0"/>
        <w:autoSpaceDN w:val="0"/>
        <w:adjustRightInd w:val="0"/>
        <w:rPr>
          <w:rFonts w:ascii="Times New Roman" w:eastAsia="Calibri" w:hAnsi="Times New Roman"/>
          <w:sz w:val="18"/>
          <w:szCs w:val="18"/>
          <w:lang w:eastAsia="en-US"/>
        </w:rPr>
      </w:pPr>
      <w:r w:rsidRPr="00B46172">
        <w:rPr>
          <w:rFonts w:ascii="Times New Roman" w:eastAsia="Calibri" w:hAnsi="Times New Roman"/>
          <w:sz w:val="18"/>
          <w:szCs w:val="18"/>
          <w:lang w:eastAsia="en-US"/>
        </w:rPr>
        <w:t>Статус Заявителя как ответственной организации подтверждается выпиской из Реестра ответственных организаций Воронежской области, предоставляемой Заявителем при обращении за Муниципальной услугой</w:t>
      </w:r>
      <w:proofErr w:type="gramStart"/>
      <w:r w:rsidRPr="00B46172">
        <w:rPr>
          <w:rFonts w:ascii="Times New Roman" w:eastAsia="Calibri" w:hAnsi="Times New Roman"/>
          <w:sz w:val="18"/>
          <w:szCs w:val="18"/>
          <w:lang w:eastAsia="en-US"/>
        </w:rPr>
        <w:t>.»;</w:t>
      </w:r>
      <w:proofErr w:type="gramEnd"/>
    </w:p>
    <w:p w:rsidR="00F36B1C" w:rsidRPr="00B46172" w:rsidRDefault="00F36B1C" w:rsidP="00F36B1C">
      <w:pPr>
        <w:tabs>
          <w:tab w:val="left" w:pos="0"/>
        </w:tabs>
        <w:autoSpaceDE w:val="0"/>
        <w:autoSpaceDN w:val="0"/>
        <w:adjustRightInd w:val="0"/>
        <w:rPr>
          <w:rFonts w:ascii="Times New Roman" w:eastAsia="Calibri" w:hAnsi="Times New Roman"/>
          <w:sz w:val="18"/>
          <w:szCs w:val="18"/>
          <w:lang w:eastAsia="en-US"/>
        </w:rPr>
      </w:pPr>
      <w:r w:rsidRPr="00B46172">
        <w:rPr>
          <w:rFonts w:ascii="Times New Roman" w:eastAsia="Calibri" w:hAnsi="Times New Roman"/>
          <w:sz w:val="18"/>
          <w:szCs w:val="18"/>
          <w:lang w:eastAsia="en-US"/>
        </w:rPr>
        <w:t>1.2. в пункте 25.1.4. слова «</w:t>
      </w:r>
      <w:r w:rsidRPr="00B46172">
        <w:rPr>
          <w:rFonts w:ascii="Times New Roman" w:eastAsia="Calibri" w:hAnsi="Times New Roman"/>
          <w:color w:val="000000"/>
          <w:sz w:val="18"/>
          <w:szCs w:val="18"/>
          <w:lang w:eastAsia="en-US"/>
        </w:rPr>
        <w:t>, предусмотренных частью 18 статьи 14.1 Федерального закона от 27 июля 2006 года № 149-ФЗ «Об информации, информационных технологиях и о защите информации»» - исключить.</w:t>
      </w:r>
      <w:r w:rsidRPr="00B46172">
        <w:rPr>
          <w:rFonts w:ascii="Times New Roman" w:eastAsia="Calibri" w:hAnsi="Times New Roman"/>
          <w:sz w:val="18"/>
          <w:szCs w:val="18"/>
          <w:lang w:eastAsia="en-US"/>
        </w:rPr>
        <w:t xml:space="preserve"> </w:t>
      </w:r>
    </w:p>
    <w:p w:rsidR="006D064B" w:rsidRPr="00B46172" w:rsidRDefault="00F36B1C" w:rsidP="006D064B">
      <w:pPr>
        <w:ind w:firstLine="709"/>
        <w:rPr>
          <w:rFonts w:ascii="Times New Roman" w:hAnsi="Times New Roman"/>
          <w:sz w:val="18"/>
          <w:szCs w:val="18"/>
        </w:rPr>
      </w:pPr>
      <w:r w:rsidRPr="00B46172">
        <w:rPr>
          <w:rFonts w:ascii="Times New Roman" w:hAnsi="Times New Roman"/>
          <w:sz w:val="18"/>
          <w:szCs w:val="18"/>
        </w:rPr>
        <w:t>2</w:t>
      </w:r>
      <w:r w:rsidR="006D064B" w:rsidRPr="00B46172">
        <w:rPr>
          <w:rFonts w:ascii="Times New Roman" w:hAnsi="Times New Roman"/>
          <w:sz w:val="18"/>
          <w:szCs w:val="18"/>
        </w:rPr>
        <w:t xml:space="preserve">. </w:t>
      </w:r>
      <w:proofErr w:type="gramStart"/>
      <w:r w:rsidR="006D064B" w:rsidRPr="00B46172">
        <w:rPr>
          <w:rFonts w:ascii="Times New Roman" w:hAnsi="Times New Roman"/>
          <w:sz w:val="18"/>
          <w:szCs w:val="18"/>
        </w:rPr>
        <w:t>Контроль за</w:t>
      </w:r>
      <w:proofErr w:type="gramEnd"/>
      <w:r w:rsidR="006D064B" w:rsidRPr="00B46172">
        <w:rPr>
          <w:rFonts w:ascii="Times New Roman" w:hAnsi="Times New Roman"/>
          <w:sz w:val="18"/>
          <w:szCs w:val="18"/>
        </w:rPr>
        <w:t xml:space="preserve"> исполнением настоящего постановления возложить на руководителя отдела архитектуры и градостроительства администрации Кантемировского муниципального района  </w:t>
      </w:r>
      <w:proofErr w:type="spellStart"/>
      <w:r w:rsidR="006D064B" w:rsidRPr="00B46172">
        <w:rPr>
          <w:rFonts w:ascii="Times New Roman" w:hAnsi="Times New Roman"/>
          <w:sz w:val="18"/>
          <w:szCs w:val="18"/>
        </w:rPr>
        <w:t>Жегульского</w:t>
      </w:r>
      <w:proofErr w:type="spellEnd"/>
      <w:r w:rsidR="006D064B" w:rsidRPr="00B46172">
        <w:rPr>
          <w:rFonts w:ascii="Times New Roman" w:hAnsi="Times New Roman"/>
          <w:sz w:val="18"/>
          <w:szCs w:val="18"/>
        </w:rPr>
        <w:t xml:space="preserve"> А.В.</w:t>
      </w:r>
    </w:p>
    <w:p w:rsidR="006D064B" w:rsidRPr="00B46172" w:rsidRDefault="006D064B" w:rsidP="006D064B">
      <w:pPr>
        <w:rPr>
          <w:rFonts w:ascii="Times New Roman" w:hAnsi="Times New Roman"/>
          <w:sz w:val="18"/>
          <w:szCs w:val="18"/>
        </w:rPr>
      </w:pPr>
    </w:p>
    <w:p w:rsidR="006D064B" w:rsidRPr="00B46172" w:rsidRDefault="006D064B" w:rsidP="006D064B">
      <w:pPr>
        <w:rPr>
          <w:rFonts w:ascii="Times New Roman" w:hAnsi="Times New Roman"/>
          <w:sz w:val="18"/>
          <w:szCs w:val="18"/>
        </w:rPr>
      </w:pPr>
    </w:p>
    <w:p w:rsidR="006D064B" w:rsidRPr="00B46172" w:rsidRDefault="006D064B" w:rsidP="006D064B">
      <w:pPr>
        <w:rPr>
          <w:rFonts w:ascii="Times New Roman" w:hAnsi="Times New Roman"/>
          <w:sz w:val="18"/>
          <w:szCs w:val="18"/>
        </w:rPr>
      </w:pPr>
    </w:p>
    <w:p w:rsidR="00C22003" w:rsidRPr="00B46172" w:rsidRDefault="00C22003" w:rsidP="006D064B">
      <w:pPr>
        <w:rPr>
          <w:rFonts w:ascii="Times New Roman" w:hAnsi="Times New Roman"/>
          <w:sz w:val="18"/>
          <w:szCs w:val="18"/>
        </w:rPr>
      </w:pPr>
    </w:p>
    <w:p w:rsidR="006D064B" w:rsidRPr="00B46172" w:rsidRDefault="006D064B" w:rsidP="006D064B">
      <w:pPr>
        <w:rPr>
          <w:rFonts w:ascii="Times New Roman" w:hAnsi="Times New Roman"/>
          <w:sz w:val="18"/>
          <w:szCs w:val="18"/>
        </w:rPr>
      </w:pPr>
    </w:p>
    <w:p w:rsidR="006D064B" w:rsidRPr="00B46172" w:rsidRDefault="006D064B" w:rsidP="00424500">
      <w:pPr>
        <w:tabs>
          <w:tab w:val="left" w:pos="709"/>
        </w:tabs>
        <w:ind w:firstLine="0"/>
        <w:rPr>
          <w:rFonts w:ascii="Times New Roman" w:hAnsi="Times New Roman"/>
          <w:sz w:val="18"/>
          <w:szCs w:val="18"/>
        </w:rPr>
      </w:pPr>
      <w:r w:rsidRPr="00B46172">
        <w:rPr>
          <w:rFonts w:ascii="Times New Roman" w:hAnsi="Times New Roman"/>
          <w:sz w:val="18"/>
          <w:szCs w:val="18"/>
        </w:rPr>
        <w:t xml:space="preserve">Глава </w:t>
      </w:r>
      <w:proofErr w:type="gramStart"/>
      <w:r w:rsidRPr="00B46172">
        <w:rPr>
          <w:rFonts w:ascii="Times New Roman" w:hAnsi="Times New Roman"/>
          <w:sz w:val="18"/>
          <w:szCs w:val="18"/>
        </w:rPr>
        <w:t>Кантемировского</w:t>
      </w:r>
      <w:proofErr w:type="gramEnd"/>
    </w:p>
    <w:p w:rsidR="006D064B" w:rsidRPr="00B46172" w:rsidRDefault="006D064B" w:rsidP="00424500">
      <w:pPr>
        <w:ind w:firstLine="0"/>
        <w:rPr>
          <w:rFonts w:ascii="Times New Roman" w:hAnsi="Times New Roman"/>
          <w:sz w:val="18"/>
          <w:szCs w:val="18"/>
        </w:rPr>
      </w:pPr>
      <w:r w:rsidRPr="00B46172">
        <w:rPr>
          <w:rFonts w:ascii="Times New Roman" w:hAnsi="Times New Roman"/>
          <w:sz w:val="18"/>
          <w:szCs w:val="18"/>
        </w:rPr>
        <w:t>муниципального района                                                                 В.В. Покусаев</w:t>
      </w:r>
    </w:p>
    <w:p w:rsidR="006D064B" w:rsidRPr="00B46172" w:rsidRDefault="006D064B" w:rsidP="006D064B">
      <w:pPr>
        <w:rPr>
          <w:rFonts w:ascii="Times New Roman" w:hAnsi="Times New Roman"/>
          <w:sz w:val="18"/>
          <w:szCs w:val="18"/>
        </w:rPr>
      </w:pPr>
    </w:p>
    <w:sectPr w:rsidR="006D064B" w:rsidRPr="00B46172" w:rsidSect="00424500">
      <w:headerReference w:type="default" r:id="rId9"/>
      <w:pgSz w:w="11906" w:h="16838"/>
      <w:pgMar w:top="284" w:right="850" w:bottom="993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A4C" w:rsidRDefault="002D2A4C" w:rsidP="002513DA">
      <w:r>
        <w:separator/>
      </w:r>
    </w:p>
  </w:endnote>
  <w:endnote w:type="continuationSeparator" w:id="0">
    <w:p w:rsidR="002D2A4C" w:rsidRDefault="002D2A4C" w:rsidP="00251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A4C" w:rsidRDefault="002D2A4C" w:rsidP="002513DA">
      <w:r>
        <w:separator/>
      </w:r>
    </w:p>
  </w:footnote>
  <w:footnote w:type="continuationSeparator" w:id="0">
    <w:p w:rsidR="002D2A4C" w:rsidRDefault="002D2A4C" w:rsidP="00251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7730883"/>
      <w:docPartObj>
        <w:docPartGallery w:val="Page Numbers (Top of Page)"/>
        <w:docPartUnique/>
      </w:docPartObj>
    </w:sdtPr>
    <w:sdtEndPr/>
    <w:sdtContent>
      <w:p w:rsidR="00907A52" w:rsidRDefault="00907A5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6172">
          <w:rPr>
            <w:noProof/>
          </w:rPr>
          <w:t>2</w:t>
        </w:r>
        <w:r>
          <w:fldChar w:fldCharType="end"/>
        </w:r>
      </w:p>
    </w:sdtContent>
  </w:sdt>
  <w:p w:rsidR="00907A52" w:rsidRDefault="00907A5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13F"/>
    <w:rsid w:val="000047ED"/>
    <w:rsid w:val="00064B2B"/>
    <w:rsid w:val="00142625"/>
    <w:rsid w:val="001F2D52"/>
    <w:rsid w:val="001F53B6"/>
    <w:rsid w:val="002513DA"/>
    <w:rsid w:val="002D2A4C"/>
    <w:rsid w:val="003A7790"/>
    <w:rsid w:val="003E1E17"/>
    <w:rsid w:val="00410841"/>
    <w:rsid w:val="00424500"/>
    <w:rsid w:val="00437F29"/>
    <w:rsid w:val="00466623"/>
    <w:rsid w:val="00471FDF"/>
    <w:rsid w:val="004B02A7"/>
    <w:rsid w:val="004B49BD"/>
    <w:rsid w:val="005D452F"/>
    <w:rsid w:val="006100AD"/>
    <w:rsid w:val="00630254"/>
    <w:rsid w:val="0064180A"/>
    <w:rsid w:val="0067622E"/>
    <w:rsid w:val="006911BD"/>
    <w:rsid w:val="006D064B"/>
    <w:rsid w:val="006D5003"/>
    <w:rsid w:val="00722B4B"/>
    <w:rsid w:val="00731F46"/>
    <w:rsid w:val="0079667B"/>
    <w:rsid w:val="007D0EBF"/>
    <w:rsid w:val="007D6F1E"/>
    <w:rsid w:val="0084212C"/>
    <w:rsid w:val="008D2158"/>
    <w:rsid w:val="008F2B0B"/>
    <w:rsid w:val="00907A52"/>
    <w:rsid w:val="00915F21"/>
    <w:rsid w:val="00932D61"/>
    <w:rsid w:val="009338C1"/>
    <w:rsid w:val="00933AC9"/>
    <w:rsid w:val="00974B2B"/>
    <w:rsid w:val="009C1C25"/>
    <w:rsid w:val="009C31EB"/>
    <w:rsid w:val="009E3E41"/>
    <w:rsid w:val="009F51BD"/>
    <w:rsid w:val="00A240C8"/>
    <w:rsid w:val="00A35BB7"/>
    <w:rsid w:val="00AF4492"/>
    <w:rsid w:val="00B136C3"/>
    <w:rsid w:val="00B14C55"/>
    <w:rsid w:val="00B23E6D"/>
    <w:rsid w:val="00B46172"/>
    <w:rsid w:val="00B6037B"/>
    <w:rsid w:val="00B74924"/>
    <w:rsid w:val="00BA18C0"/>
    <w:rsid w:val="00BD27A4"/>
    <w:rsid w:val="00BE1CBF"/>
    <w:rsid w:val="00BE713F"/>
    <w:rsid w:val="00C10049"/>
    <w:rsid w:val="00C22003"/>
    <w:rsid w:val="00C537AC"/>
    <w:rsid w:val="00C6054E"/>
    <w:rsid w:val="00CA281D"/>
    <w:rsid w:val="00CA4486"/>
    <w:rsid w:val="00CA5822"/>
    <w:rsid w:val="00CE55FF"/>
    <w:rsid w:val="00D14834"/>
    <w:rsid w:val="00D4308A"/>
    <w:rsid w:val="00D517D3"/>
    <w:rsid w:val="00DE6271"/>
    <w:rsid w:val="00E81557"/>
    <w:rsid w:val="00F36B1C"/>
    <w:rsid w:val="00F74C93"/>
    <w:rsid w:val="00FA5CAA"/>
    <w:rsid w:val="00FE3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E713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6D064B"/>
    <w:pPr>
      <w:keepNext/>
      <w:ind w:firstLine="0"/>
      <w:jc w:val="right"/>
      <w:outlineLvl w:val="6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BE713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BE713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BE713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4">
    <w:name w:val="footnote reference"/>
    <w:uiPriority w:val="99"/>
    <w:semiHidden/>
    <w:rsid w:val="00BD27A4"/>
    <w:rPr>
      <w:vertAlign w:val="superscript"/>
    </w:rPr>
  </w:style>
  <w:style w:type="paragraph" w:styleId="a5">
    <w:name w:val="footnote text"/>
    <w:basedOn w:val="a"/>
    <w:link w:val="a6"/>
    <w:uiPriority w:val="99"/>
    <w:rsid w:val="002513DA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2513DA"/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6D064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1004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1004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E713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6D064B"/>
    <w:pPr>
      <w:keepNext/>
      <w:ind w:firstLine="0"/>
      <w:jc w:val="right"/>
      <w:outlineLvl w:val="6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BE713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BE713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BE713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4">
    <w:name w:val="footnote reference"/>
    <w:uiPriority w:val="99"/>
    <w:semiHidden/>
    <w:rsid w:val="00BD27A4"/>
    <w:rPr>
      <w:vertAlign w:val="superscript"/>
    </w:rPr>
  </w:style>
  <w:style w:type="paragraph" w:styleId="a5">
    <w:name w:val="footnote text"/>
    <w:basedOn w:val="a"/>
    <w:link w:val="a6"/>
    <w:uiPriority w:val="99"/>
    <w:rsid w:val="002513DA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2513DA"/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6D064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1004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1004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03DD51-636E-4B8B-A27F-19B3CBD9E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ПРУДНИКОВ  Геннадий  Анатольевич</dc:creator>
  <cp:lastModifiedBy>Белоненко Юлия Алексеевна</cp:lastModifiedBy>
  <cp:revision>7</cp:revision>
  <cp:lastPrinted>2024-11-27T12:12:00Z</cp:lastPrinted>
  <dcterms:created xsi:type="dcterms:W3CDTF">2024-11-27T12:09:00Z</dcterms:created>
  <dcterms:modified xsi:type="dcterms:W3CDTF">2024-12-12T13:26:00Z</dcterms:modified>
</cp:coreProperties>
</file>