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74" w:type="dxa"/>
        <w:tblInd w:w="-74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 w:firstRow="1" w:lastRow="0" w:firstColumn="1" w:lastColumn="0" w:noHBand="0" w:noVBand="1"/>
      </w:tblPr>
      <w:tblGrid>
        <w:gridCol w:w="10774"/>
      </w:tblGrid>
      <w:tr w:rsidR="00216D07" w:rsidRPr="004B2275" w:rsidTr="00394DEF">
        <w:tc>
          <w:tcPr>
            <w:tcW w:w="10774" w:type="dxa"/>
            <w:tcBorders>
              <w:bottom w:val="single" w:sz="6" w:space="0" w:color="000000"/>
            </w:tcBorders>
            <w:shd w:val="clear" w:color="auto" w:fill="auto"/>
          </w:tcPr>
          <w:p w:rsidR="00216D07" w:rsidRPr="00635AA3" w:rsidRDefault="00216D07" w:rsidP="00216D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635AA3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Информационное сообщение о проведении публичных консультаций </w:t>
            </w:r>
          </w:p>
          <w:p w:rsidR="00216D07" w:rsidRDefault="00216D07" w:rsidP="00216D07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AA3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в целях проведения  </w:t>
            </w: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экспертизы </w:t>
            </w:r>
            <w:r w:rsidRPr="00635AA3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муниципального нормативного правового акта</w:t>
            </w:r>
          </w:p>
        </w:tc>
      </w:tr>
      <w:tr w:rsidR="00216D07" w:rsidRPr="004B2275" w:rsidTr="00394DEF">
        <w:tc>
          <w:tcPr>
            <w:tcW w:w="10774" w:type="dxa"/>
            <w:tcBorders>
              <w:bottom w:val="single" w:sz="6" w:space="0" w:color="000000"/>
            </w:tcBorders>
            <w:shd w:val="clear" w:color="auto" w:fill="auto"/>
          </w:tcPr>
          <w:p w:rsidR="00216D07" w:rsidRPr="00216D07" w:rsidRDefault="00216D07" w:rsidP="00216D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216D0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Отдел по экономике и управлению имуществом администрации Кантемировского муниципального района Воронежской области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 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iCs/>
                <w:sz w:val="28"/>
              </w:rPr>
              <w:t xml:space="preserve">извещает о проведении публичных консультаций в целях 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проведения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</w:rPr>
              <w:t xml:space="preserve"> анализа действующего 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</w:p>
          <w:p w:rsidR="00216D07" w:rsidRPr="00216D07" w:rsidRDefault="00216D07" w:rsidP="00216D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216D0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муниципального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iCs/>
                <w:sz w:val="28"/>
              </w:rPr>
              <w:t xml:space="preserve"> нормативного правового акта</w:t>
            </w:r>
          </w:p>
        </w:tc>
      </w:tr>
      <w:tr w:rsidR="00B8400B" w:rsidRPr="004B2275" w:rsidTr="00394DEF">
        <w:tc>
          <w:tcPr>
            <w:tcW w:w="10774" w:type="dxa"/>
            <w:shd w:val="clear" w:color="auto" w:fill="auto"/>
          </w:tcPr>
          <w:p w:rsidR="00CF416B" w:rsidRDefault="00CF416B" w:rsidP="00B8400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F416B">
              <w:rPr>
                <w:rFonts w:ascii="Times New Roman" w:hAnsi="Times New Roman"/>
                <w:b/>
                <w:sz w:val="24"/>
                <w:szCs w:val="24"/>
              </w:rPr>
              <w:t>Нормативно - правовой акт:</w:t>
            </w:r>
          </w:p>
          <w:p w:rsidR="00CF416B" w:rsidRDefault="00CF416B" w:rsidP="00B8400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A4818" w:rsidRPr="00684A23" w:rsidRDefault="00684A23" w:rsidP="00B840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4A2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Постановление № 138 от 28.03.2024г. «О внесении изменений в постановление администрации Кантемировского муниципального района от 12.02.2024г. № 62 «Об утверждении административного регламента предоставления муниципальной услуги «Выдача разрешения на использование земель или земельного участка, которые находятся в муниципальной собственности, без предоставления земельных участков и установления сервитута, публичного сервитута» на территории Кантемировского муниципального района Воронежской области»</w:t>
            </w:r>
          </w:p>
          <w:p w:rsidR="00FF1D02" w:rsidRPr="00FF1D02" w:rsidRDefault="00FF1D02" w:rsidP="00B840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B8400B" w:rsidRPr="004B2275" w:rsidTr="00394DEF">
        <w:tc>
          <w:tcPr>
            <w:tcW w:w="10774" w:type="dxa"/>
            <w:shd w:val="clear" w:color="auto" w:fill="auto"/>
          </w:tcPr>
          <w:p w:rsidR="00B8400B" w:rsidRPr="00A731D8" w:rsidRDefault="00B8400B" w:rsidP="00B840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Разработчик (регулирующий орган):</w:t>
            </w:r>
          </w:p>
          <w:p w:rsidR="00B8400B" w:rsidRPr="00A731D8" w:rsidRDefault="00B8400B" w:rsidP="00B8400B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управлению имуществом</w:t>
            </w:r>
            <w:r w:rsidRPr="00A731D8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Кантемировского </w:t>
            </w:r>
            <w:r w:rsidRPr="00A731D8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Воронежской области</w:t>
            </w:r>
          </w:p>
          <w:p w:rsidR="00B8400B" w:rsidRPr="00A731D8" w:rsidRDefault="00B8400B" w:rsidP="00B840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B8400B" w:rsidRPr="004B2275" w:rsidTr="00394DEF">
        <w:tc>
          <w:tcPr>
            <w:tcW w:w="10774" w:type="dxa"/>
            <w:shd w:val="clear" w:color="auto" w:fill="auto"/>
          </w:tcPr>
          <w:p w:rsidR="00B8400B" w:rsidRPr="00ED039E" w:rsidRDefault="00B8400B" w:rsidP="00B840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D039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Срок проведения публичных консультаций: </w:t>
            </w:r>
          </w:p>
          <w:p w:rsidR="00B8400B" w:rsidRPr="00A731D8" w:rsidRDefault="00B8400B" w:rsidP="00B8400B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="00684A23" w:rsidRPr="00684A23">
              <w:rPr>
                <w:rFonts w:ascii="Times New Roman" w:hAnsi="Times New Roman" w:cs="Times New Roman"/>
                <w:bCs/>
                <w:sz w:val="24"/>
                <w:szCs w:val="24"/>
              </w:rPr>
              <w:t>03</w:t>
            </w:r>
            <w:r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 </w:t>
            </w:r>
            <w:r w:rsidR="00684A23">
              <w:rPr>
                <w:rFonts w:ascii="Times New Roman" w:hAnsi="Times New Roman" w:cs="Times New Roman"/>
                <w:bCs/>
                <w:sz w:val="24"/>
                <w:szCs w:val="24"/>
              </w:rPr>
              <w:t>июня</w:t>
            </w:r>
            <w:r w:rsidR="00FF1D0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684A23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</w:t>
            </w:r>
            <w:r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–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="00684A23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  <w:r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684A23">
              <w:rPr>
                <w:rFonts w:ascii="Times New Roman" w:hAnsi="Times New Roman" w:cs="Times New Roman"/>
                <w:bCs/>
                <w:sz w:val="24"/>
                <w:szCs w:val="24"/>
              </w:rPr>
              <w:t>июня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202</w:t>
            </w:r>
            <w:r w:rsidR="00D820FB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 </w:t>
            </w:r>
          </w:p>
          <w:p w:rsidR="00B8400B" w:rsidRPr="00A731D8" w:rsidRDefault="00B8400B" w:rsidP="00B840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400B" w:rsidRPr="004B2275" w:rsidTr="00394DEF">
        <w:tc>
          <w:tcPr>
            <w:tcW w:w="10774" w:type="dxa"/>
            <w:shd w:val="clear" w:color="auto" w:fill="auto"/>
          </w:tcPr>
          <w:p w:rsidR="00B8400B" w:rsidRPr="00A731D8" w:rsidRDefault="00B8400B" w:rsidP="00B840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Способ направления ответов: </w:t>
            </w:r>
          </w:p>
          <w:p w:rsidR="00B8400B" w:rsidRPr="00A731D8" w:rsidRDefault="00B8400B" w:rsidP="00B8400B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Направление по электронной почте на адрес: </w:t>
            </w:r>
            <w:hyperlink r:id="rId6" w:history="1">
              <w:r w:rsidRPr="00B527C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admekkant</w:t>
              </w:r>
              <w:r w:rsidRPr="00B527C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B527C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Pr="00B527C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B527C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A731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31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виде прикрепленного файла, составленного (заполненного) по прилагаемой форме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:rsidR="00B8400B" w:rsidRPr="00A731D8" w:rsidRDefault="00B8400B" w:rsidP="00B840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400B" w:rsidRPr="004B2275" w:rsidTr="00394DEF">
        <w:tc>
          <w:tcPr>
            <w:tcW w:w="10774" w:type="dxa"/>
            <w:shd w:val="clear" w:color="auto" w:fill="auto"/>
          </w:tcPr>
          <w:p w:rsidR="00B8400B" w:rsidRPr="00A731D8" w:rsidRDefault="00B8400B" w:rsidP="00B840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Прилагаемые документы: </w:t>
            </w:r>
          </w:p>
          <w:p w:rsidR="00684A23" w:rsidRPr="00684A23" w:rsidRDefault="00684A23" w:rsidP="00B8400B">
            <w:pPr>
              <w:pStyle w:val="a4"/>
              <w:numPr>
                <w:ilvl w:val="0"/>
                <w:numId w:val="3"/>
              </w:numPr>
              <w:spacing w:after="0"/>
              <w:ind w:left="31" w:firstLine="329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84A2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Постановление № 138 от 28.03.2024г. «О внесении изменений в постановление администрации Кантемировского муниципального района от 12.02.2024г. № 62 «Об утверждении административного регламента предоставления муниципальной услуги «Выдача разрешения на использование земель или земельного участка, которые находятся в муниципальной собственности, без предоставления земельных участков и установления сервитута, публичного сервитута» на территории Кантемировского муниципального района Воронежской области».</w:t>
            </w:r>
          </w:p>
          <w:p w:rsidR="00B8400B" w:rsidRPr="00216D07" w:rsidRDefault="00B8400B" w:rsidP="00B8400B">
            <w:pPr>
              <w:pStyle w:val="a4"/>
              <w:numPr>
                <w:ilvl w:val="0"/>
                <w:numId w:val="3"/>
              </w:numPr>
              <w:spacing w:after="0"/>
              <w:ind w:left="31" w:firstLine="329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16D0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Перечень вопросов, обсуждаемых в ходе публичных консультаций</w:t>
            </w:r>
            <w:r w:rsidR="00D24BA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</w:tr>
      <w:tr w:rsidR="00B8400B" w:rsidRPr="004B2275" w:rsidTr="00394DEF">
        <w:tc>
          <w:tcPr>
            <w:tcW w:w="10774" w:type="dxa"/>
            <w:shd w:val="clear" w:color="auto" w:fill="auto"/>
          </w:tcPr>
          <w:p w:rsidR="00B8400B" w:rsidRPr="00216D07" w:rsidRDefault="00B8400B" w:rsidP="00B8400B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400B" w:rsidRPr="004B2275" w:rsidTr="00394DEF">
        <w:tc>
          <w:tcPr>
            <w:tcW w:w="10774" w:type="dxa"/>
            <w:shd w:val="clear" w:color="auto" w:fill="auto"/>
          </w:tcPr>
          <w:p w:rsidR="00B8400B" w:rsidRPr="00216D07" w:rsidRDefault="00B8400B" w:rsidP="00B840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16D0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Комментарий: </w:t>
            </w:r>
          </w:p>
          <w:p w:rsidR="00B8400B" w:rsidRPr="00216D07" w:rsidRDefault="00B8400B" w:rsidP="00C447C7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16D07">
              <w:rPr>
                <w:b/>
                <w:bCs/>
                <w:color w:val="000000"/>
                <w:sz w:val="24"/>
                <w:szCs w:val="24"/>
              </w:rPr>
              <w:t xml:space="preserve">         </w:t>
            </w:r>
            <w:r w:rsidRPr="00216D0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В целях анализа действующего нормативного правового акта </w:t>
            </w:r>
            <w:r w:rsidRPr="00216D0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Отдел </w:t>
            </w:r>
            <w:r w:rsidR="00C447C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экономики</w:t>
            </w:r>
            <w:r w:rsidRPr="00216D0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администрации Кантемировского муниципального района Воронежской области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216D0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просит представителей субъектов предпринимательской и иной деятельности, чьи интересы могут быть затронуты принятием данного проекта, представить свою позицию по прилагаемым вопросам</w:t>
            </w:r>
          </w:p>
        </w:tc>
      </w:tr>
    </w:tbl>
    <w:p w:rsidR="005B4005" w:rsidRDefault="005B4005" w:rsidP="00216D0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5B4005" w:rsidSect="000D3E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62DA0"/>
    <w:multiLevelType w:val="hybridMultilevel"/>
    <w:tmpl w:val="FBC2D7B6"/>
    <w:lvl w:ilvl="0" w:tplc="9676D2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3302656"/>
    <w:multiLevelType w:val="hybridMultilevel"/>
    <w:tmpl w:val="73DAF3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BD10A4"/>
    <w:multiLevelType w:val="hybridMultilevel"/>
    <w:tmpl w:val="FE08F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B7EAB"/>
    <w:rsid w:val="00006D09"/>
    <w:rsid w:val="0002680D"/>
    <w:rsid w:val="00034662"/>
    <w:rsid w:val="000456E9"/>
    <w:rsid w:val="000521CC"/>
    <w:rsid w:val="00076BEE"/>
    <w:rsid w:val="000B4950"/>
    <w:rsid w:val="000C12A2"/>
    <w:rsid w:val="000D3EFA"/>
    <w:rsid w:val="00116DAA"/>
    <w:rsid w:val="00117BB1"/>
    <w:rsid w:val="00125F9F"/>
    <w:rsid w:val="00181F63"/>
    <w:rsid w:val="001B703C"/>
    <w:rsid w:val="00216D07"/>
    <w:rsid w:val="002271E9"/>
    <w:rsid w:val="00243CC1"/>
    <w:rsid w:val="00255239"/>
    <w:rsid w:val="00282D1B"/>
    <w:rsid w:val="002B6001"/>
    <w:rsid w:val="002B7CC7"/>
    <w:rsid w:val="002C5DF4"/>
    <w:rsid w:val="002D291F"/>
    <w:rsid w:val="0032208C"/>
    <w:rsid w:val="003351D7"/>
    <w:rsid w:val="003361D6"/>
    <w:rsid w:val="00366428"/>
    <w:rsid w:val="00394DEF"/>
    <w:rsid w:val="003A4818"/>
    <w:rsid w:val="003D07B8"/>
    <w:rsid w:val="0042117B"/>
    <w:rsid w:val="0043267B"/>
    <w:rsid w:val="004363D3"/>
    <w:rsid w:val="004D0374"/>
    <w:rsid w:val="004D7507"/>
    <w:rsid w:val="004F536B"/>
    <w:rsid w:val="005811F5"/>
    <w:rsid w:val="005B06C9"/>
    <w:rsid w:val="005B4005"/>
    <w:rsid w:val="005C26B4"/>
    <w:rsid w:val="00677512"/>
    <w:rsid w:val="00684A23"/>
    <w:rsid w:val="006A5EE1"/>
    <w:rsid w:val="006B5798"/>
    <w:rsid w:val="006C034D"/>
    <w:rsid w:val="006C0F42"/>
    <w:rsid w:val="006E6D0D"/>
    <w:rsid w:val="00716BB9"/>
    <w:rsid w:val="00735F58"/>
    <w:rsid w:val="00744E27"/>
    <w:rsid w:val="0077418B"/>
    <w:rsid w:val="00792030"/>
    <w:rsid w:val="007B0CFD"/>
    <w:rsid w:val="007F7BDD"/>
    <w:rsid w:val="008015F7"/>
    <w:rsid w:val="00805320"/>
    <w:rsid w:val="0083059D"/>
    <w:rsid w:val="00835888"/>
    <w:rsid w:val="008444BE"/>
    <w:rsid w:val="00846345"/>
    <w:rsid w:val="00850621"/>
    <w:rsid w:val="008614CE"/>
    <w:rsid w:val="0089181D"/>
    <w:rsid w:val="008E3C19"/>
    <w:rsid w:val="009269E9"/>
    <w:rsid w:val="00940428"/>
    <w:rsid w:val="00940F85"/>
    <w:rsid w:val="009A54B5"/>
    <w:rsid w:val="009B7EAB"/>
    <w:rsid w:val="009B7EF6"/>
    <w:rsid w:val="009D24E1"/>
    <w:rsid w:val="009F4B5A"/>
    <w:rsid w:val="00A249DB"/>
    <w:rsid w:val="00A731D8"/>
    <w:rsid w:val="00A85485"/>
    <w:rsid w:val="00AE6816"/>
    <w:rsid w:val="00B55513"/>
    <w:rsid w:val="00B61860"/>
    <w:rsid w:val="00B8400B"/>
    <w:rsid w:val="00C04AB1"/>
    <w:rsid w:val="00C4450F"/>
    <w:rsid w:val="00C447C7"/>
    <w:rsid w:val="00C4795E"/>
    <w:rsid w:val="00C74524"/>
    <w:rsid w:val="00C8085C"/>
    <w:rsid w:val="00C92AF8"/>
    <w:rsid w:val="00CF416B"/>
    <w:rsid w:val="00D2381A"/>
    <w:rsid w:val="00D24BAC"/>
    <w:rsid w:val="00D63FE6"/>
    <w:rsid w:val="00D820FB"/>
    <w:rsid w:val="00E3306B"/>
    <w:rsid w:val="00E72EBC"/>
    <w:rsid w:val="00EB5580"/>
    <w:rsid w:val="00ED039E"/>
    <w:rsid w:val="00ED7F35"/>
    <w:rsid w:val="00EE205F"/>
    <w:rsid w:val="00EE3BBC"/>
    <w:rsid w:val="00EF0D1D"/>
    <w:rsid w:val="00EF305A"/>
    <w:rsid w:val="00F24714"/>
    <w:rsid w:val="00F44339"/>
    <w:rsid w:val="00F96503"/>
    <w:rsid w:val="00FA7238"/>
    <w:rsid w:val="00FF1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D7DC3"/>
  <w15:docId w15:val="{B5901452-669F-4681-92B4-0E6AC4D13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3E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B7EAB"/>
    <w:rPr>
      <w:color w:val="0000FF"/>
      <w:u w:val="single"/>
    </w:rPr>
  </w:style>
  <w:style w:type="paragraph" w:customStyle="1" w:styleId="ConsPlusTitle">
    <w:name w:val="ConsPlusTitle"/>
    <w:uiPriority w:val="99"/>
    <w:rsid w:val="000346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0346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4">
    <w:name w:val="List Paragraph"/>
    <w:basedOn w:val="a"/>
    <w:uiPriority w:val="34"/>
    <w:qFormat/>
    <w:rsid w:val="00216D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083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dmekkant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F1D3B3-E4EA-4C0B-96EB-C79D4DAA2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4294803387</TotalTime>
  <Pages>1</Pages>
  <Words>344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Regional administration</Company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Кривошеева татьяна Николаевна</dc:creator>
  <cp:lastModifiedBy>Пользователь</cp:lastModifiedBy>
  <cp:revision>54</cp:revision>
  <cp:lastPrinted>2020-12-25T07:25:00Z</cp:lastPrinted>
  <dcterms:created xsi:type="dcterms:W3CDTF">2019-09-17T11:43:00Z</dcterms:created>
  <dcterms:modified xsi:type="dcterms:W3CDTF">2025-03-24T05:29:00Z</dcterms:modified>
</cp:coreProperties>
</file>