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92" w:rsidRPr="00AC3992" w:rsidRDefault="00BA4510" w:rsidP="00AC3992">
      <w:pPr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C3992" w:rsidRPr="00AC39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Извещение</w:t>
      </w:r>
    </w:p>
    <w:p w:rsidR="00AC3992" w:rsidRPr="00AC3992" w:rsidRDefault="00AC3992" w:rsidP="00AC3992">
      <w:pPr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C39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проведении отбора организаций для осуществления отдельн</w:t>
      </w:r>
      <w:r w:rsidR="00A029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ого полномочия</w:t>
      </w:r>
      <w:r w:rsidRPr="00AC39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526B6A" w:rsidRDefault="00AC3992" w:rsidP="00AC399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AC3992" w:rsidRPr="00AC3992" w:rsidRDefault="00526B6A" w:rsidP="00AC399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C3992" w:rsidRPr="00AC3992">
        <w:rPr>
          <w:rFonts w:ascii="Times New Roman" w:eastAsia="Times New Roman" w:hAnsi="Times New Roman" w:cs="Times New Roman"/>
          <w:color w:val="131312"/>
          <w:sz w:val="24"/>
          <w:szCs w:val="24"/>
          <w:lang w:eastAsia="ru-RU"/>
        </w:rPr>
        <w:t xml:space="preserve">Наименование и адрес организатора отбора организаций: </w:t>
      </w:r>
      <w:r w:rsidR="00AC3992">
        <w:rPr>
          <w:rFonts w:ascii="Times New Roman" w:eastAsia="Times New Roman" w:hAnsi="Times New Roman" w:cs="Times New Roman"/>
          <w:color w:val="131312"/>
          <w:sz w:val="24"/>
          <w:szCs w:val="24"/>
          <w:lang w:eastAsia="ru-RU"/>
        </w:rPr>
        <w:t>администрация Кантемировского муниципального района</w:t>
      </w:r>
      <w:r w:rsidR="004B4A2A">
        <w:rPr>
          <w:rFonts w:ascii="Times New Roman" w:eastAsia="Times New Roman" w:hAnsi="Times New Roman" w:cs="Times New Roman"/>
          <w:color w:val="131312"/>
          <w:sz w:val="24"/>
          <w:szCs w:val="24"/>
          <w:lang w:eastAsia="ru-RU"/>
        </w:rPr>
        <w:t xml:space="preserve"> Воронежской области; 396730</w:t>
      </w:r>
      <w:r w:rsidR="004B4A2A" w:rsidRPr="004B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р.п. Кантемировка, ул. Победы, д.17</w:t>
      </w:r>
      <w:r w:rsidR="00AC3992"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5DFE" w:rsidRDefault="00785DFE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проводится в</w:t>
      </w:r>
      <w:r w:rsidR="00AC3992"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3992"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Правительства Российской Федерации от 18.05.2009 г. № 423 «Об отдельных вопросах осуществления опеки и попечительства в отношении несовершеннолетних граждан», </w:t>
      </w:r>
      <w:r w:rsidR="004245A4" w:rsidRPr="004245A4">
        <w:rPr>
          <w:rFonts w:ascii="Times New Roman" w:hAnsi="Times New Roman" w:cs="Times New Roman"/>
          <w:sz w:val="24"/>
          <w:szCs w:val="24"/>
        </w:rPr>
        <w:t xml:space="preserve">Приказом Министерства </w:t>
      </w:r>
      <w:bookmarkStart w:id="0" w:name="YANDEX_20"/>
      <w:bookmarkEnd w:id="0"/>
      <w:r w:rsidR="004245A4" w:rsidRPr="004245A4">
        <w:rPr>
          <w:rFonts w:ascii="Times New Roman" w:hAnsi="Times New Roman" w:cs="Times New Roman"/>
          <w:sz w:val="24"/>
          <w:szCs w:val="24"/>
        </w:rPr>
        <w:t>просвещения Российской Федерации от 10.01.2019 года № 4 «О реализации отдельных вопросов осуществления опеки и попечительства в отношении несовершеннолетних граждан»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Руководители организаций, желающих принять участие в отборе организаций, могут подать в </w:t>
      </w:r>
      <w:r w:rsidR="00AD6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15 дней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опубликования настоящего извещения заявление по прилагаемому образцу с указанием сведений об учредителе (учредителях) организации, полного наименования организации, ее юридического и почтового адресов, адреса электронной почты, официального сайта в сети «Интернет» (при его наличии), основных направлений деятельности организации.</w:t>
      </w:r>
    </w:p>
    <w:p w:rsidR="00785DFE" w:rsidRPr="00AC3992" w:rsidRDefault="00785DFE" w:rsidP="00785DFE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подачи заявления на участие в отборе организаций: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 по опеке и попечительству администрации Кантемировского муниципального района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 №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215)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5DFE" w:rsidRDefault="00785DFE" w:rsidP="00785DFE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для справок: 8(47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367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6-14-47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e-</w:t>
      </w:r>
      <w:proofErr w:type="spellStart"/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proofErr w:type="spellStart"/>
        <w:r w:rsidRPr="0045570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opeka</w:t>
        </w:r>
        <w:proofErr w:type="spellEnd"/>
        <w:r w:rsidRPr="0045570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45570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kant</w:t>
        </w:r>
        <w:proofErr w:type="spellEnd"/>
        <w:r w:rsidRPr="0045570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govvrn</w:t>
        </w:r>
        <w:proofErr w:type="spellEnd"/>
        <w:r w:rsidRPr="0045570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5570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785DFE" w:rsidRDefault="00785DFE" w:rsidP="00785DFE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онтактное лицо: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 Элла Анатольевна - начальник сектора по опеке и попечительству администрации Кантемировского муниципального района.</w:t>
      </w:r>
    </w:p>
    <w:p w:rsidR="00AC3992" w:rsidRP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 заявлению прилагаются</w:t>
      </w:r>
      <w:r w:rsidRPr="00AC3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C3992" w:rsidRP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Согласие учредителя (учредителей) на участие организации в отборе организаций и возложение на организацию полномочий (полномочия) органа опеки и попечительства.</w:t>
      </w:r>
    </w:p>
    <w:p w:rsidR="00AC3992" w:rsidRP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Копии учредительных документов организации, заверенные в установленном законодательством Российской Федерации порядке.</w:t>
      </w:r>
    </w:p>
    <w:p w:rsidR="00AC3992" w:rsidRP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:rsidR="00AC3992" w:rsidRP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Копия штатного расписания организации, заверенная руководителем организации или уполномоченным им лицом.</w:t>
      </w:r>
    </w:p>
    <w:p w:rsidR="00AC3992" w:rsidRP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 необходимости – иные документы по дополнительному запросу </w:t>
      </w:r>
      <w:r w:rsidR="008B5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подтверждающие наличие у организации возможностей (материально-технических, кадровых и иных) для осуществления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формах».</w:t>
      </w:r>
    </w:p>
    <w:p w:rsidR="00AC3992" w:rsidRP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3992" w:rsidRPr="00AC3992" w:rsidRDefault="00AC3992" w:rsidP="00AC3992">
      <w:pPr>
        <w:spacing w:after="0" w:line="31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lastRenderedPageBreak/>
        <w:t>Показатели деятельности организаций, на основании которых будет осуществляться их отбор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4A2A" w:rsidRDefault="004B4A2A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92" w:rsidRP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 и условия деятельности организации. </w:t>
      </w:r>
    </w:p>
    <w:p w:rsidR="00AC3992" w:rsidRP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основных направлений деятельности организации государственн</w:t>
      </w:r>
      <w:r w:rsidR="00B0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</w:t>
      </w:r>
      <w:r w:rsidR="00B0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подготовке граждан, выразивших желание стать опекунами или попечителями несовершеннолетних граждан либо принять детей-сирот и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Pr="00AC3992">
        <w:rPr>
          <w:rFonts w:ascii="Times New Roman" w:eastAsia="Times New Roman" w:hAnsi="Times New Roman" w:cs="Times New Roman"/>
          <w:color w:val="131312"/>
          <w:sz w:val="24"/>
          <w:szCs w:val="24"/>
          <w:lang w:eastAsia="ru-RU"/>
        </w:rPr>
        <w:t xml:space="preserve">. </w:t>
      </w:r>
    </w:p>
    <w:p w:rsidR="00AC3992" w:rsidRP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штате организации работников, специализирующихся по направлениям деятельности, соответствующим полномочию по подготовке граждан, выразивших желание стать опекунами или попечителями несовершеннолетних граждан либо принять детей-сирот и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Pr="00AC3992">
        <w:rPr>
          <w:rFonts w:ascii="Times New Roman" w:eastAsia="Times New Roman" w:hAnsi="Times New Roman" w:cs="Times New Roman"/>
          <w:color w:val="131312"/>
          <w:sz w:val="24"/>
          <w:szCs w:val="24"/>
          <w:lang w:eastAsia="ru-RU"/>
        </w:rPr>
        <w:t xml:space="preserve">. </w:t>
      </w:r>
    </w:p>
    <w:p w:rsid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131312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у организации материально-технических и иных возможностей для осуществления </w:t>
      </w:r>
      <w:r w:rsidR="00C6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опеки и попечительства 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подготовке граждан, выразивших желание стать опекунами или попечителями несовершеннолетних граждан либо принять детей-сирот и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Pr="00AC3992">
        <w:rPr>
          <w:rFonts w:ascii="Times New Roman" w:eastAsia="Times New Roman" w:hAnsi="Times New Roman" w:cs="Times New Roman"/>
          <w:color w:val="131312"/>
          <w:sz w:val="24"/>
          <w:szCs w:val="24"/>
          <w:lang w:eastAsia="ru-RU"/>
        </w:rPr>
        <w:t>.</w:t>
      </w:r>
    </w:p>
    <w:p w:rsidR="00E70085" w:rsidRPr="00E70085" w:rsidRDefault="00AC3992" w:rsidP="00E70085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0085" w:rsidRPr="00E7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у организации опыта работы по следующим направлениям: </w:t>
      </w:r>
    </w:p>
    <w:p w:rsidR="00E70085" w:rsidRPr="00E70085" w:rsidRDefault="00E70085" w:rsidP="00E70085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7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 </w:t>
      </w:r>
    </w:p>
    <w:p w:rsidR="00E70085" w:rsidRPr="00E70085" w:rsidRDefault="00E70085" w:rsidP="00E70085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7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 </w:t>
      </w:r>
    </w:p>
    <w:p w:rsidR="00AC3992" w:rsidRPr="00E70085" w:rsidRDefault="00AA61A7" w:rsidP="00E70085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bookmarkStart w:id="1" w:name="_GoBack"/>
      <w:bookmarkEnd w:id="1"/>
      <w:r w:rsidR="00E70085" w:rsidRPr="00E7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участие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подготовке.</w:t>
      </w:r>
    </w:p>
    <w:p w:rsidR="00E70085" w:rsidRDefault="00E70085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085" w:rsidRDefault="00E70085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92" w:rsidRPr="00AC3992" w:rsidRDefault="00AC3992" w:rsidP="00AC3992">
      <w:pPr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размещения: </w:t>
      </w:r>
      <w:r w:rsidR="00785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17.01. 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7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85DFE" w:rsidRDefault="00785DFE" w:rsidP="00AC3992">
      <w:pPr>
        <w:spacing w:before="100" w:beforeAutospacing="1" w:after="100" w:afterAutospacing="1" w:line="312" w:lineRule="atLeast"/>
        <w:ind w:left="48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DFE" w:rsidRDefault="00785DFE" w:rsidP="00AC3992">
      <w:pPr>
        <w:spacing w:before="100" w:beforeAutospacing="1" w:after="100" w:afterAutospacing="1" w:line="312" w:lineRule="atLeast"/>
        <w:ind w:left="48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DFE" w:rsidRDefault="00785DFE" w:rsidP="00AC3992">
      <w:pPr>
        <w:spacing w:before="100" w:beforeAutospacing="1" w:after="100" w:afterAutospacing="1" w:line="312" w:lineRule="atLeast"/>
        <w:ind w:left="48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DFE" w:rsidRDefault="00785DFE" w:rsidP="00AC3992">
      <w:pPr>
        <w:spacing w:before="100" w:beforeAutospacing="1" w:after="100" w:afterAutospacing="1" w:line="312" w:lineRule="atLeast"/>
        <w:ind w:left="48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92" w:rsidRPr="00AC3992" w:rsidRDefault="00AC3992" w:rsidP="00AC3992">
      <w:pPr>
        <w:spacing w:before="100" w:beforeAutospacing="1" w:after="100" w:afterAutospacing="1" w:line="312" w:lineRule="atLeast"/>
        <w:ind w:left="48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ОБРАЗЕЦ</w:t>
      </w:r>
    </w:p>
    <w:p w:rsidR="009320A8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комиссии по отбору </w:t>
      </w:r>
    </w:p>
    <w:p w:rsidR="009320A8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для осуществления отдельн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20A8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полномочий</w:t>
      </w:r>
    </w:p>
    <w:p w:rsidR="009320A8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опеки и попечительства</w:t>
      </w:r>
    </w:p>
    <w:p w:rsidR="009320A8" w:rsidRPr="00AC3992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 Филатову</w:t>
      </w:r>
    </w:p>
    <w:p w:rsidR="009320A8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9320A8" w:rsidRPr="00AC3992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0A8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</w:t>
      </w:r>
    </w:p>
    <w:p w:rsidR="009320A8" w:rsidRPr="00AC3992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должности, Ф.И.О. руководителя)</w:t>
      </w:r>
    </w:p>
    <w:p w:rsidR="009320A8" w:rsidRPr="00AC3992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9320A8" w:rsidRPr="00AC3992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9320A8" w:rsidRPr="00AC3992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</w:t>
      </w:r>
      <w:proofErr w:type="gramStart"/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адрес:_</w:t>
      </w:r>
      <w:proofErr w:type="gramEnd"/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9320A8" w:rsidRPr="00AC3992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320A8" w:rsidRPr="00AC3992" w:rsidRDefault="009320A8" w:rsidP="00932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контактные </w:t>
      </w:r>
      <w:proofErr w:type="gramStart"/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телефоны:_</w:t>
      </w:r>
      <w:proofErr w:type="gramEnd"/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41797D" w:rsidRDefault="0041797D" w:rsidP="00AC399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92" w:rsidRPr="00AC3992" w:rsidRDefault="00AC3992" w:rsidP="00AC399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AC3992" w:rsidRPr="00AC3992" w:rsidRDefault="00AC3992" w:rsidP="00AC399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Прошу </w:t>
      </w:r>
      <w:r w:rsidR="00B0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</w:t>
      </w:r>
      <w:r w:rsidR="00B0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</w:t>
      </w:r>
      <w:r w:rsidR="00B0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</w:t>
      </w:r>
      <w:r w:rsidR="00B0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органа опеки и попечительства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подготовке граждан, выразивших желание стать опекунами или попечителями несовершеннолетних граждан либо принять детей-сирот и детей, оставшихся без попечения родителей, в семью на воспитание в иных установленных семейным законодательством Российской Федерации формах _____________________________________________________________</w:t>
      </w:r>
      <w:r w:rsidR="0041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AC3992" w:rsidRPr="00AC3992" w:rsidRDefault="00AC3992" w:rsidP="0041797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</w:t>
      </w:r>
      <w:r w:rsidR="0041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организации) </w:t>
      </w:r>
      <w:r w:rsidR="0041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41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41797D" w:rsidRDefault="0041797D" w:rsidP="00AC3992">
      <w:pPr>
        <w:spacing w:after="0" w:line="312" w:lineRule="atLeast"/>
        <w:ind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92" w:rsidRPr="00AC3992" w:rsidRDefault="00AC3992" w:rsidP="00AC3992">
      <w:pPr>
        <w:spacing w:after="0" w:line="312" w:lineRule="atLeast"/>
        <w:ind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AC3992" w:rsidRPr="00AC3992" w:rsidRDefault="00AC3992" w:rsidP="00AC3992">
      <w:pPr>
        <w:shd w:val="clear" w:color="auto" w:fill="FFFFFF"/>
        <w:spacing w:after="0" w:line="312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подлинники и копии документов)</w:t>
      </w:r>
    </w:p>
    <w:p w:rsidR="00AC3992" w:rsidRPr="00AC3992" w:rsidRDefault="00AC3992" w:rsidP="00AC3992">
      <w:pPr>
        <w:shd w:val="clear" w:color="auto" w:fill="FFFFFF"/>
        <w:spacing w:after="0" w:line="312" w:lineRule="atLeast"/>
        <w:ind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AC3992" w:rsidRPr="00AC3992" w:rsidRDefault="00AC3992" w:rsidP="00AC3992">
      <w:pPr>
        <w:shd w:val="clear" w:color="auto" w:fill="FFFFFF"/>
        <w:spacing w:before="100" w:beforeAutospacing="1" w:after="0" w:line="312" w:lineRule="atLeast"/>
        <w:ind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AC3992" w:rsidRPr="00AC3992" w:rsidRDefault="00AC3992" w:rsidP="00AC3992">
      <w:pPr>
        <w:shd w:val="clear" w:color="auto" w:fill="FFFFFF"/>
        <w:spacing w:before="100" w:beforeAutospacing="1" w:after="0" w:line="312" w:lineRule="atLeast"/>
        <w:ind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C3992" w:rsidRPr="00AC3992" w:rsidRDefault="00AC3992" w:rsidP="00AC399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должности </w:t>
      </w:r>
    </w:p>
    <w:p w:rsidR="00AC3992" w:rsidRPr="00AC3992" w:rsidRDefault="0041797D" w:rsidP="00AC399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C3992"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уководителя</w:t>
      </w:r>
      <w:r w:rsidR="00AC3992"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992"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992"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AC3992"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C3992"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/Расшифровка подписи/</w:t>
      </w:r>
    </w:p>
    <w:p w:rsidR="00AC3992" w:rsidRPr="00AC3992" w:rsidRDefault="00AC3992" w:rsidP="00AC399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AC3992" w:rsidRPr="00AC3992" w:rsidRDefault="00AC3992" w:rsidP="00AC3992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C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921FC" w:rsidRDefault="00C921FC"/>
    <w:sectPr w:rsidR="00C921FC" w:rsidSect="00C9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992"/>
    <w:rsid w:val="00083F63"/>
    <w:rsid w:val="00113514"/>
    <w:rsid w:val="0018428A"/>
    <w:rsid w:val="002830CD"/>
    <w:rsid w:val="002A3EFA"/>
    <w:rsid w:val="0041797D"/>
    <w:rsid w:val="004245A4"/>
    <w:rsid w:val="004B4A2A"/>
    <w:rsid w:val="004D68B0"/>
    <w:rsid w:val="00526B6A"/>
    <w:rsid w:val="0072059C"/>
    <w:rsid w:val="00755B1B"/>
    <w:rsid w:val="00785DFE"/>
    <w:rsid w:val="007C67ED"/>
    <w:rsid w:val="0086147C"/>
    <w:rsid w:val="008B553D"/>
    <w:rsid w:val="009320A8"/>
    <w:rsid w:val="00A0290F"/>
    <w:rsid w:val="00AA61A7"/>
    <w:rsid w:val="00AC3992"/>
    <w:rsid w:val="00AD6F0D"/>
    <w:rsid w:val="00B02D8D"/>
    <w:rsid w:val="00BA4510"/>
    <w:rsid w:val="00BC75EC"/>
    <w:rsid w:val="00C646ED"/>
    <w:rsid w:val="00C921FC"/>
    <w:rsid w:val="00E70085"/>
    <w:rsid w:val="00FA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FA3C"/>
  <w15:docId w15:val="{92E88E41-5BB1-47DC-B301-02C98617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992"/>
    <w:rPr>
      <w:b/>
      <w:bCs/>
    </w:rPr>
  </w:style>
  <w:style w:type="character" w:styleId="a4">
    <w:name w:val="Hyperlink"/>
    <w:basedOn w:val="a0"/>
    <w:uiPriority w:val="99"/>
    <w:unhideWhenUsed/>
    <w:rsid w:val="007C67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eka_ka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5BA9-32DA-4209-A2E2-B0FD0220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</dc:creator>
  <cp:keywords/>
  <dc:description/>
  <cp:lastModifiedBy>Степаненко Элла Анатольевна</cp:lastModifiedBy>
  <cp:revision>22</cp:revision>
  <cp:lastPrinted>2024-01-16T05:37:00Z</cp:lastPrinted>
  <dcterms:created xsi:type="dcterms:W3CDTF">2012-08-01T06:30:00Z</dcterms:created>
  <dcterms:modified xsi:type="dcterms:W3CDTF">2024-01-16T08:33:00Z</dcterms:modified>
</cp:coreProperties>
</file>