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AE3" w:rsidRPr="00682FA2" w:rsidRDefault="00C25AE3" w:rsidP="00C25AE3">
      <w:pPr>
        <w:pStyle w:val="ConsPlusNonformat"/>
        <w:widowControl/>
        <w:jc w:val="center"/>
        <w:rPr>
          <w:rFonts w:ascii="Times New Roman" w:hAnsi="Times New Roman" w:cs="Times New Roman"/>
          <w:b/>
          <w:sz w:val="28"/>
          <w:szCs w:val="28"/>
        </w:rPr>
      </w:pPr>
      <w:r w:rsidRPr="00682FA2">
        <w:rPr>
          <w:rFonts w:ascii="Times New Roman" w:hAnsi="Times New Roman" w:cs="Times New Roman"/>
          <w:b/>
          <w:sz w:val="28"/>
          <w:szCs w:val="28"/>
        </w:rPr>
        <w:t xml:space="preserve">С О Г Л А Ш Е Н И Е № </w:t>
      </w:r>
      <w:r w:rsidR="009728AF" w:rsidRPr="00682FA2">
        <w:rPr>
          <w:rFonts w:ascii="Times New Roman" w:hAnsi="Times New Roman" w:cs="Times New Roman"/>
          <w:b/>
          <w:sz w:val="28"/>
          <w:szCs w:val="28"/>
        </w:rPr>
        <w:t>300</w:t>
      </w:r>
    </w:p>
    <w:p w:rsidR="00C25AE3" w:rsidRPr="00682FA2" w:rsidRDefault="00C25AE3" w:rsidP="00C25AE3">
      <w:pPr>
        <w:shd w:val="clear" w:color="auto" w:fill="FFFFFF"/>
        <w:tabs>
          <w:tab w:val="left" w:leader="dot" w:pos="2942"/>
        </w:tabs>
        <w:ind w:firstLine="709"/>
        <w:jc w:val="center"/>
        <w:rPr>
          <w:rFonts w:eastAsia="Calibri"/>
          <w:b/>
          <w:sz w:val="28"/>
          <w:szCs w:val="28"/>
          <w:lang w:eastAsia="en-US"/>
        </w:rPr>
      </w:pPr>
      <w:r w:rsidRPr="00682FA2">
        <w:rPr>
          <w:b/>
          <w:sz w:val="28"/>
          <w:szCs w:val="28"/>
        </w:rPr>
        <w:t xml:space="preserve">между администрацией </w:t>
      </w:r>
      <w:r w:rsidR="00B34640" w:rsidRPr="00682FA2">
        <w:rPr>
          <w:b/>
          <w:sz w:val="28"/>
          <w:szCs w:val="28"/>
        </w:rPr>
        <w:t xml:space="preserve">Кантемировского городского </w:t>
      </w:r>
      <w:r w:rsidRPr="00682FA2">
        <w:rPr>
          <w:b/>
          <w:sz w:val="28"/>
          <w:szCs w:val="28"/>
        </w:rPr>
        <w:t xml:space="preserve">поселения Кантемировского муниципального района Воронежской области и администрацией Кантемировского муниципального района Воронежской области о передаче осуществления полномочий по </w:t>
      </w:r>
      <w:r w:rsidRPr="00682FA2">
        <w:rPr>
          <w:rFonts w:eastAsia="Calibri"/>
          <w:b/>
          <w:sz w:val="28"/>
          <w:szCs w:val="28"/>
          <w:lang w:eastAsia="en-US"/>
        </w:rPr>
        <w:t xml:space="preserve">организации водоснабжения населения, водоотведения в границах </w:t>
      </w:r>
      <w:r w:rsidR="00B34640" w:rsidRPr="00682FA2">
        <w:rPr>
          <w:rFonts w:eastAsia="Calibri"/>
          <w:b/>
          <w:sz w:val="28"/>
          <w:szCs w:val="28"/>
          <w:lang w:eastAsia="en-US"/>
        </w:rPr>
        <w:t xml:space="preserve">Кантемировского городского </w:t>
      </w:r>
      <w:r w:rsidRPr="00682FA2">
        <w:rPr>
          <w:rFonts w:eastAsia="Calibri"/>
          <w:b/>
          <w:sz w:val="28"/>
          <w:szCs w:val="28"/>
          <w:lang w:eastAsia="en-US"/>
        </w:rPr>
        <w:t>поселения Кантемировского муниципального района Воронежской области</w:t>
      </w:r>
    </w:p>
    <w:p w:rsidR="00C25AE3" w:rsidRPr="00682FA2" w:rsidRDefault="00C25AE3" w:rsidP="00C25AE3">
      <w:pPr>
        <w:jc w:val="both"/>
        <w:rPr>
          <w:sz w:val="28"/>
          <w:szCs w:val="28"/>
        </w:rPr>
      </w:pPr>
    </w:p>
    <w:p w:rsidR="00C25AE3" w:rsidRPr="00682FA2" w:rsidRDefault="00C25AE3" w:rsidP="00C25AE3">
      <w:pPr>
        <w:jc w:val="both"/>
        <w:rPr>
          <w:sz w:val="28"/>
          <w:szCs w:val="28"/>
        </w:rPr>
      </w:pPr>
      <w:r w:rsidRPr="00682FA2">
        <w:rPr>
          <w:sz w:val="28"/>
          <w:szCs w:val="28"/>
        </w:rPr>
        <w:t>Воронежская область</w:t>
      </w:r>
    </w:p>
    <w:p w:rsidR="00C25AE3" w:rsidRPr="00682FA2" w:rsidRDefault="00C25AE3" w:rsidP="00C25AE3">
      <w:pPr>
        <w:jc w:val="both"/>
        <w:rPr>
          <w:sz w:val="28"/>
          <w:szCs w:val="28"/>
        </w:rPr>
      </w:pPr>
      <w:r w:rsidRPr="00682FA2">
        <w:rPr>
          <w:sz w:val="28"/>
          <w:szCs w:val="28"/>
        </w:rPr>
        <w:t xml:space="preserve">рабочий посёлок Кантемировка  </w:t>
      </w:r>
      <w:r w:rsidR="00682FA2">
        <w:rPr>
          <w:sz w:val="28"/>
          <w:szCs w:val="28"/>
        </w:rPr>
        <w:t xml:space="preserve">                                 </w:t>
      </w:r>
      <w:r w:rsidR="0085261E" w:rsidRPr="00682FA2">
        <w:rPr>
          <w:sz w:val="28"/>
          <w:szCs w:val="28"/>
        </w:rPr>
        <w:t xml:space="preserve">     </w:t>
      </w:r>
      <w:proofErr w:type="gramStart"/>
      <w:r w:rsidR="0085261E" w:rsidRPr="00682FA2">
        <w:rPr>
          <w:sz w:val="28"/>
          <w:szCs w:val="28"/>
        </w:rPr>
        <w:t xml:space="preserve">   </w:t>
      </w:r>
      <w:r w:rsidRPr="00682FA2">
        <w:rPr>
          <w:sz w:val="28"/>
          <w:szCs w:val="28"/>
        </w:rPr>
        <w:t>«</w:t>
      </w:r>
      <w:proofErr w:type="gramEnd"/>
      <w:r w:rsidR="0085261E" w:rsidRPr="00682FA2">
        <w:rPr>
          <w:sz w:val="28"/>
          <w:szCs w:val="28"/>
        </w:rPr>
        <w:t>27</w:t>
      </w:r>
      <w:r w:rsidRPr="00682FA2">
        <w:rPr>
          <w:sz w:val="28"/>
          <w:szCs w:val="28"/>
        </w:rPr>
        <w:t>»</w:t>
      </w:r>
      <w:r w:rsidR="0085261E" w:rsidRPr="00682FA2">
        <w:rPr>
          <w:sz w:val="28"/>
          <w:szCs w:val="28"/>
        </w:rPr>
        <w:t xml:space="preserve"> сентября</w:t>
      </w:r>
      <w:r w:rsidRPr="00682FA2">
        <w:rPr>
          <w:sz w:val="28"/>
          <w:szCs w:val="28"/>
        </w:rPr>
        <w:t xml:space="preserve"> 2024 г.</w:t>
      </w:r>
    </w:p>
    <w:p w:rsidR="00C25AE3" w:rsidRPr="00682FA2" w:rsidRDefault="00C25AE3" w:rsidP="00C25AE3">
      <w:pPr>
        <w:ind w:firstLine="709"/>
        <w:jc w:val="both"/>
        <w:rPr>
          <w:sz w:val="28"/>
          <w:szCs w:val="28"/>
        </w:rPr>
      </w:pPr>
    </w:p>
    <w:p w:rsidR="00C25AE3" w:rsidRPr="00682FA2" w:rsidRDefault="00C25AE3" w:rsidP="00B4198C">
      <w:pPr>
        <w:ind w:right="-2" w:firstLine="708"/>
        <w:jc w:val="both"/>
        <w:rPr>
          <w:sz w:val="28"/>
          <w:szCs w:val="28"/>
        </w:rPr>
      </w:pPr>
      <w:r w:rsidRPr="00682FA2">
        <w:rPr>
          <w:sz w:val="28"/>
          <w:szCs w:val="28"/>
        </w:rPr>
        <w:t xml:space="preserve">Администрация </w:t>
      </w:r>
      <w:r w:rsidR="00B34640" w:rsidRPr="00682FA2">
        <w:rPr>
          <w:sz w:val="28"/>
          <w:szCs w:val="28"/>
        </w:rPr>
        <w:t xml:space="preserve">Кантемировского городского </w:t>
      </w:r>
      <w:r w:rsidRPr="00682FA2">
        <w:rPr>
          <w:sz w:val="28"/>
          <w:szCs w:val="28"/>
        </w:rPr>
        <w:t xml:space="preserve">поселения Кантемировского муниципального района Воронежской области (далее – администрация Поселения), в лице главы </w:t>
      </w:r>
      <w:r w:rsidR="00B34640" w:rsidRPr="00682FA2">
        <w:rPr>
          <w:sz w:val="28"/>
          <w:szCs w:val="28"/>
        </w:rPr>
        <w:t xml:space="preserve">Кантемировского городского </w:t>
      </w:r>
      <w:r w:rsidRPr="00682FA2">
        <w:rPr>
          <w:sz w:val="28"/>
          <w:szCs w:val="28"/>
        </w:rPr>
        <w:t xml:space="preserve">поселения </w:t>
      </w:r>
      <w:proofErr w:type="spellStart"/>
      <w:r w:rsidR="00B34640" w:rsidRPr="00682FA2">
        <w:rPr>
          <w:sz w:val="28"/>
          <w:szCs w:val="28"/>
        </w:rPr>
        <w:t>Завгороднего</w:t>
      </w:r>
      <w:proofErr w:type="spellEnd"/>
      <w:r w:rsidR="00B34640" w:rsidRPr="00682FA2">
        <w:rPr>
          <w:sz w:val="28"/>
          <w:szCs w:val="28"/>
        </w:rPr>
        <w:t xml:space="preserve"> Юрия Александровича</w:t>
      </w:r>
      <w:r w:rsidRPr="00682FA2">
        <w:rPr>
          <w:sz w:val="28"/>
          <w:szCs w:val="28"/>
        </w:rPr>
        <w:t>, действующе</w:t>
      </w:r>
      <w:r w:rsidR="00EF2EF6" w:rsidRPr="00682FA2">
        <w:rPr>
          <w:sz w:val="28"/>
          <w:szCs w:val="28"/>
        </w:rPr>
        <w:t>го</w:t>
      </w:r>
      <w:r w:rsidRPr="00682FA2">
        <w:rPr>
          <w:sz w:val="28"/>
          <w:szCs w:val="28"/>
        </w:rPr>
        <w:t xml:space="preserve"> на основании Устава, с одной стороны, и администрация Кантемировского муниципального района Воронежской области (далее - администрация Района), в лице главы</w:t>
      </w:r>
      <w:r w:rsidR="0085261E" w:rsidRPr="00682FA2">
        <w:rPr>
          <w:sz w:val="28"/>
          <w:szCs w:val="28"/>
        </w:rPr>
        <w:t xml:space="preserve"> </w:t>
      </w:r>
      <w:r w:rsidR="009B2F12">
        <w:rPr>
          <w:sz w:val="28"/>
          <w:szCs w:val="28"/>
        </w:rPr>
        <w:t xml:space="preserve">Кантемировского муниципального </w:t>
      </w:r>
      <w:r w:rsidR="0085261E" w:rsidRPr="00682FA2">
        <w:rPr>
          <w:sz w:val="28"/>
          <w:szCs w:val="28"/>
        </w:rPr>
        <w:t>района</w:t>
      </w:r>
      <w:r w:rsidRPr="00682FA2">
        <w:rPr>
          <w:sz w:val="28"/>
          <w:szCs w:val="28"/>
        </w:rPr>
        <w:t xml:space="preserve"> Покусаева Владимира Васильевича, действующего на основании Устава Кантемировского муниципального района Воронежской области, с другой стороны, (далее - Стороны), руководствуясь пунктом 4 статьи 15 Федерального закона от 06.10.2003 г.   № 131-ФЗ «Об общих принципах организации местного самоуправления в Российской Федерации», решением Совета народных депутатов </w:t>
      </w:r>
      <w:r w:rsidR="00B34640" w:rsidRPr="00682FA2">
        <w:rPr>
          <w:sz w:val="28"/>
          <w:szCs w:val="28"/>
        </w:rPr>
        <w:t xml:space="preserve">Кантемировского городского </w:t>
      </w:r>
      <w:r w:rsidRPr="00682FA2">
        <w:rPr>
          <w:sz w:val="28"/>
          <w:szCs w:val="28"/>
        </w:rPr>
        <w:t xml:space="preserve">поселения Кантемировского муниципального района Воронежской области № </w:t>
      </w:r>
      <w:r w:rsidR="00B34640" w:rsidRPr="00682FA2">
        <w:rPr>
          <w:sz w:val="28"/>
          <w:szCs w:val="28"/>
        </w:rPr>
        <w:t>303</w:t>
      </w:r>
      <w:r w:rsidR="0085261E" w:rsidRPr="00682FA2">
        <w:rPr>
          <w:sz w:val="28"/>
          <w:szCs w:val="28"/>
        </w:rPr>
        <w:t xml:space="preserve"> </w:t>
      </w:r>
      <w:r w:rsidRPr="00682FA2">
        <w:rPr>
          <w:sz w:val="28"/>
          <w:szCs w:val="28"/>
        </w:rPr>
        <w:t xml:space="preserve">от </w:t>
      </w:r>
      <w:r w:rsidR="00252E7E" w:rsidRPr="00682FA2">
        <w:rPr>
          <w:sz w:val="28"/>
          <w:szCs w:val="28"/>
        </w:rPr>
        <w:t>2</w:t>
      </w:r>
      <w:r w:rsidR="00B34640" w:rsidRPr="00682FA2">
        <w:rPr>
          <w:sz w:val="28"/>
          <w:szCs w:val="28"/>
        </w:rPr>
        <w:t>3</w:t>
      </w:r>
      <w:r w:rsidR="0085261E" w:rsidRPr="00682FA2">
        <w:rPr>
          <w:sz w:val="28"/>
          <w:szCs w:val="28"/>
        </w:rPr>
        <w:t>.0</w:t>
      </w:r>
      <w:r w:rsidR="00EF2EF6" w:rsidRPr="00682FA2">
        <w:rPr>
          <w:sz w:val="28"/>
          <w:szCs w:val="28"/>
        </w:rPr>
        <w:t>9</w:t>
      </w:r>
      <w:r w:rsidR="0085261E" w:rsidRPr="00682FA2">
        <w:rPr>
          <w:sz w:val="28"/>
          <w:szCs w:val="28"/>
        </w:rPr>
        <w:t xml:space="preserve">.2024 </w:t>
      </w:r>
      <w:r w:rsidRPr="00682FA2">
        <w:rPr>
          <w:sz w:val="28"/>
          <w:szCs w:val="28"/>
        </w:rPr>
        <w:t xml:space="preserve">г. «О передаче полномочий по организации водоснабжения населения, водоотведения в границах муниципального образования </w:t>
      </w:r>
      <w:r w:rsidR="00B34640" w:rsidRPr="00682FA2">
        <w:rPr>
          <w:sz w:val="28"/>
          <w:szCs w:val="28"/>
        </w:rPr>
        <w:t xml:space="preserve">Кантемировского городского </w:t>
      </w:r>
      <w:r w:rsidRPr="00682FA2">
        <w:rPr>
          <w:sz w:val="28"/>
          <w:szCs w:val="28"/>
        </w:rPr>
        <w:t>поселения Кантемировского муниципального района Воронежской области</w:t>
      </w:r>
      <w:r w:rsidR="009B2F12">
        <w:rPr>
          <w:sz w:val="28"/>
          <w:szCs w:val="28"/>
        </w:rPr>
        <w:t>»</w:t>
      </w:r>
      <w:r w:rsidRPr="00682FA2">
        <w:rPr>
          <w:sz w:val="28"/>
          <w:szCs w:val="28"/>
        </w:rPr>
        <w:t xml:space="preserve">, решением Совета народных депутатов Кантемировского муниципального района Воронежской области № </w:t>
      </w:r>
      <w:r w:rsidR="0085261E" w:rsidRPr="00682FA2">
        <w:rPr>
          <w:sz w:val="28"/>
          <w:szCs w:val="28"/>
        </w:rPr>
        <w:t xml:space="preserve">289 </w:t>
      </w:r>
      <w:r w:rsidRPr="00682FA2">
        <w:rPr>
          <w:sz w:val="28"/>
          <w:szCs w:val="28"/>
        </w:rPr>
        <w:t>от</w:t>
      </w:r>
      <w:r w:rsidR="0085261E" w:rsidRPr="00682FA2">
        <w:rPr>
          <w:sz w:val="28"/>
          <w:szCs w:val="28"/>
        </w:rPr>
        <w:t xml:space="preserve"> 27.09.2024 г. </w:t>
      </w:r>
      <w:r w:rsidRPr="00682FA2">
        <w:rPr>
          <w:sz w:val="28"/>
          <w:szCs w:val="28"/>
        </w:rPr>
        <w:t xml:space="preserve">«О принятии полномочий по организации водоснабжения населения, водоотведения в границах </w:t>
      </w:r>
      <w:r w:rsidR="0085261E" w:rsidRPr="00682FA2">
        <w:rPr>
          <w:sz w:val="28"/>
          <w:szCs w:val="28"/>
        </w:rPr>
        <w:t xml:space="preserve">городского и </w:t>
      </w:r>
      <w:r w:rsidRPr="00682FA2">
        <w:rPr>
          <w:sz w:val="28"/>
          <w:szCs w:val="28"/>
        </w:rPr>
        <w:t>сельских поселений Кантемировского муниципального района Воронежской области</w:t>
      </w:r>
      <w:r w:rsidR="009B2F12">
        <w:rPr>
          <w:sz w:val="28"/>
          <w:szCs w:val="28"/>
        </w:rPr>
        <w:t>»</w:t>
      </w:r>
      <w:bookmarkStart w:id="0" w:name="_GoBack"/>
      <w:bookmarkEnd w:id="0"/>
      <w:r w:rsidRPr="00682FA2">
        <w:rPr>
          <w:sz w:val="28"/>
          <w:szCs w:val="28"/>
        </w:rPr>
        <w:t>, заключили настоящее Соглашение о нижеследующем:</w:t>
      </w:r>
    </w:p>
    <w:p w:rsidR="00C25AE3" w:rsidRPr="00682FA2" w:rsidRDefault="00C25AE3" w:rsidP="00C25AE3">
      <w:pPr>
        <w:ind w:right="-2" w:firstLine="709"/>
        <w:jc w:val="both"/>
        <w:rPr>
          <w:sz w:val="28"/>
          <w:szCs w:val="28"/>
        </w:rPr>
      </w:pPr>
    </w:p>
    <w:p w:rsidR="00C25AE3" w:rsidRPr="00682FA2" w:rsidRDefault="00C25AE3" w:rsidP="00C25AE3">
      <w:pPr>
        <w:ind w:firstLine="709"/>
        <w:jc w:val="center"/>
        <w:rPr>
          <w:b/>
          <w:sz w:val="28"/>
          <w:szCs w:val="28"/>
        </w:rPr>
      </w:pPr>
      <w:r w:rsidRPr="00682FA2">
        <w:rPr>
          <w:b/>
          <w:sz w:val="28"/>
          <w:szCs w:val="28"/>
        </w:rPr>
        <w:t>1. Предмет Соглашения</w:t>
      </w:r>
    </w:p>
    <w:p w:rsidR="0029233F" w:rsidRPr="00682FA2" w:rsidRDefault="0029233F" w:rsidP="00C25AE3">
      <w:pPr>
        <w:ind w:firstLine="709"/>
        <w:jc w:val="center"/>
        <w:rPr>
          <w:b/>
          <w:sz w:val="28"/>
          <w:szCs w:val="28"/>
        </w:rPr>
      </w:pPr>
    </w:p>
    <w:p w:rsidR="00924B1C" w:rsidRDefault="0085261E" w:rsidP="00924B1C">
      <w:pPr>
        <w:shd w:val="clear" w:color="auto" w:fill="FFFFFF"/>
        <w:tabs>
          <w:tab w:val="left" w:leader="dot" w:pos="709"/>
        </w:tabs>
        <w:ind w:firstLine="709"/>
        <w:jc w:val="both"/>
        <w:rPr>
          <w:rFonts w:eastAsia="Calibri"/>
          <w:sz w:val="28"/>
          <w:szCs w:val="28"/>
          <w:lang w:eastAsia="en-US"/>
        </w:rPr>
      </w:pPr>
      <w:r w:rsidRPr="00682FA2">
        <w:rPr>
          <w:sz w:val="28"/>
          <w:szCs w:val="28"/>
        </w:rPr>
        <w:t xml:space="preserve">1.1. </w:t>
      </w:r>
      <w:r w:rsidR="00C25AE3" w:rsidRPr="00682FA2">
        <w:rPr>
          <w:sz w:val="28"/>
          <w:szCs w:val="28"/>
        </w:rPr>
        <w:t xml:space="preserve">Предметом настоящего Соглашения является передача администрацией Поселения администрации Района </w:t>
      </w:r>
      <w:r w:rsidRPr="00682FA2">
        <w:rPr>
          <w:sz w:val="28"/>
          <w:szCs w:val="28"/>
        </w:rPr>
        <w:t xml:space="preserve">части </w:t>
      </w:r>
      <w:r w:rsidR="00C25AE3" w:rsidRPr="00682FA2">
        <w:rPr>
          <w:sz w:val="28"/>
          <w:szCs w:val="28"/>
        </w:rPr>
        <w:t xml:space="preserve">своих полномочий по </w:t>
      </w:r>
      <w:r w:rsidR="00C25AE3" w:rsidRPr="00682FA2">
        <w:rPr>
          <w:rFonts w:eastAsia="Calibri"/>
          <w:sz w:val="28"/>
          <w:szCs w:val="28"/>
          <w:lang w:eastAsia="en-US"/>
        </w:rPr>
        <w:t xml:space="preserve">организации водоснабжения населения, водоотведения в границах </w:t>
      </w:r>
      <w:r w:rsidR="00B34640" w:rsidRPr="00682FA2">
        <w:rPr>
          <w:rFonts w:eastAsia="Calibri"/>
          <w:sz w:val="28"/>
          <w:szCs w:val="28"/>
          <w:lang w:eastAsia="en-US"/>
        </w:rPr>
        <w:t xml:space="preserve">Кантемировского городского </w:t>
      </w:r>
      <w:r w:rsidR="00C25AE3" w:rsidRPr="00682FA2">
        <w:rPr>
          <w:rFonts w:eastAsia="Calibri"/>
          <w:sz w:val="28"/>
          <w:szCs w:val="28"/>
          <w:lang w:eastAsia="en-US"/>
        </w:rPr>
        <w:t>поселения Кантемировского муниципаль</w:t>
      </w:r>
      <w:r w:rsidRPr="00682FA2">
        <w:rPr>
          <w:rFonts w:eastAsia="Calibri"/>
          <w:sz w:val="28"/>
          <w:szCs w:val="28"/>
          <w:lang w:eastAsia="en-US"/>
        </w:rPr>
        <w:t xml:space="preserve">ного района Воронежской области, а именно </w:t>
      </w:r>
      <w:r w:rsidR="00550F41" w:rsidRPr="00682FA2">
        <w:rPr>
          <w:rFonts w:eastAsia="Calibri"/>
          <w:sz w:val="28"/>
          <w:szCs w:val="28"/>
          <w:lang w:eastAsia="en-US"/>
        </w:rPr>
        <w:t xml:space="preserve">организация работы по эксплуатации объектов водоснабжения, утверждение схем водоснабжения и водоотведения, проведение инвентаризации водопроводных и канализационных сетей, участвующих в водоснабжении и водоотведении (транспортировке воды и сточных вод), определение для централизованной системы холодного водоснабжения и (или) водоотведения поселения гарантирующей организации </w:t>
      </w:r>
      <w:r w:rsidR="00550F41" w:rsidRPr="00682FA2">
        <w:rPr>
          <w:rFonts w:eastAsia="Calibri"/>
          <w:sz w:val="28"/>
          <w:szCs w:val="28"/>
          <w:lang w:eastAsia="en-US"/>
        </w:rPr>
        <w:lastRenderedPageBreak/>
        <w:t>и зоны ее деятельности, согласование вывода объектов централизованных систем водоснабжения и (или) водоотведения в ремонт и из эксплуатации, утверждение технических заданий на разработку инвестиционных программ, согласование инвестиционных программ,</w:t>
      </w:r>
      <w:r w:rsidR="00924B1C" w:rsidRPr="00682FA2">
        <w:rPr>
          <w:rFonts w:eastAsia="Calibri"/>
          <w:sz w:val="28"/>
          <w:szCs w:val="28"/>
          <w:lang w:eastAsia="en-US"/>
        </w:rPr>
        <w:t xml:space="preserve"> принятие решений о порядке и сроках прекращения горячего водоснабжения с использованием открытых систем теплоснабжения и об организации перевода абонентов, объекты капитального строительства которых подключены к таким системам, на иную систему горячего водоснабжения, заключение соглашений об условиях осуществления регулируемой деятельности в сфере водоснабжения и водоотведения в случаях, предусмотренных Федеральным законом № 416-ФЗ, участие в проведении технического обследования централизованных систем водоснабжения и водоотведения, согласование результатов технического обследования централизованных систем водоснабжения и водоотведения, участие в проведении технического обследования централизованных систем водоснабжения и водоотведения.</w:t>
      </w:r>
    </w:p>
    <w:p w:rsidR="00682FA2" w:rsidRPr="00682FA2" w:rsidRDefault="00682FA2" w:rsidP="00924B1C">
      <w:pPr>
        <w:shd w:val="clear" w:color="auto" w:fill="FFFFFF"/>
        <w:tabs>
          <w:tab w:val="left" w:leader="dot" w:pos="709"/>
        </w:tabs>
        <w:ind w:firstLine="709"/>
        <w:jc w:val="both"/>
        <w:rPr>
          <w:rFonts w:eastAsia="Calibri"/>
          <w:sz w:val="28"/>
          <w:szCs w:val="28"/>
          <w:lang w:eastAsia="en-US"/>
        </w:rPr>
      </w:pPr>
    </w:p>
    <w:p w:rsidR="00C25AE3" w:rsidRPr="00682FA2" w:rsidRDefault="00C25AE3" w:rsidP="00924B1C">
      <w:pPr>
        <w:shd w:val="clear" w:color="auto" w:fill="FFFFFF"/>
        <w:tabs>
          <w:tab w:val="left" w:leader="dot" w:pos="709"/>
        </w:tabs>
        <w:ind w:firstLine="709"/>
        <w:jc w:val="center"/>
        <w:rPr>
          <w:b/>
          <w:sz w:val="28"/>
          <w:szCs w:val="28"/>
        </w:rPr>
      </w:pPr>
      <w:r w:rsidRPr="00682FA2">
        <w:rPr>
          <w:b/>
          <w:sz w:val="28"/>
          <w:szCs w:val="28"/>
        </w:rPr>
        <w:t>2. Порядок определения объема финансовых средств</w:t>
      </w:r>
    </w:p>
    <w:p w:rsidR="00C25AE3" w:rsidRPr="00682FA2" w:rsidRDefault="00C25AE3" w:rsidP="00C25AE3">
      <w:pPr>
        <w:ind w:firstLine="709"/>
        <w:jc w:val="both"/>
        <w:rPr>
          <w:sz w:val="28"/>
          <w:szCs w:val="28"/>
        </w:rPr>
      </w:pPr>
    </w:p>
    <w:p w:rsidR="00924B1C" w:rsidRPr="00682FA2" w:rsidRDefault="00C25AE3" w:rsidP="00B4198C">
      <w:pPr>
        <w:ind w:firstLine="708"/>
        <w:jc w:val="both"/>
        <w:rPr>
          <w:sz w:val="28"/>
          <w:szCs w:val="28"/>
        </w:rPr>
      </w:pPr>
      <w:r w:rsidRPr="00682FA2">
        <w:rPr>
          <w:sz w:val="28"/>
          <w:szCs w:val="28"/>
        </w:rPr>
        <w:t>2.1. Исполнение полномочий по предмету настоящего Соглашения осуществляется за счет иных межбюджетных трансфертов из бюджета</w:t>
      </w:r>
      <w:r w:rsidR="0029233F" w:rsidRPr="00682FA2">
        <w:rPr>
          <w:sz w:val="28"/>
          <w:szCs w:val="28"/>
        </w:rPr>
        <w:t xml:space="preserve"> </w:t>
      </w:r>
      <w:r w:rsidR="00B34640" w:rsidRPr="00682FA2">
        <w:rPr>
          <w:sz w:val="28"/>
          <w:szCs w:val="28"/>
        </w:rPr>
        <w:t xml:space="preserve">Кантемировского городского </w:t>
      </w:r>
      <w:r w:rsidRPr="00682FA2">
        <w:rPr>
          <w:sz w:val="28"/>
          <w:szCs w:val="28"/>
        </w:rPr>
        <w:t xml:space="preserve">поселения Кантемировского муниципального района Воронежской области, предназначенных для исполнения администрацией </w:t>
      </w:r>
      <w:r w:rsidR="00924B1C" w:rsidRPr="00682FA2">
        <w:rPr>
          <w:sz w:val="28"/>
          <w:szCs w:val="28"/>
        </w:rPr>
        <w:t>Района переданных</w:t>
      </w:r>
      <w:r w:rsidRPr="00682FA2">
        <w:rPr>
          <w:sz w:val="28"/>
          <w:szCs w:val="28"/>
        </w:rPr>
        <w:t xml:space="preserve"> по настоящему Соглашению части полномочий, в размере </w:t>
      </w:r>
      <w:r w:rsidR="00924B1C" w:rsidRPr="00682FA2">
        <w:rPr>
          <w:sz w:val="28"/>
          <w:szCs w:val="28"/>
        </w:rPr>
        <w:t>3 913 000 (Три миллиона девятьсот тринадцать тысяч) рублей в 2024 году, в размере 6 000 000 (Шесть миллионов) рублей в 2025 году.</w:t>
      </w:r>
    </w:p>
    <w:p w:rsidR="00F04046" w:rsidRPr="00682FA2" w:rsidRDefault="00F04046" w:rsidP="00F04046">
      <w:pPr>
        <w:pStyle w:val="Style5"/>
        <w:widowControl/>
        <w:spacing w:before="29" w:line="240" w:lineRule="auto"/>
        <w:ind w:firstLine="708"/>
        <w:jc w:val="both"/>
        <w:rPr>
          <w:rStyle w:val="FontStyle20"/>
          <w:sz w:val="28"/>
          <w:szCs w:val="28"/>
        </w:rPr>
      </w:pPr>
      <w:r w:rsidRPr="00682FA2">
        <w:rPr>
          <w:rStyle w:val="FontStyle20"/>
          <w:sz w:val="28"/>
          <w:szCs w:val="28"/>
        </w:rPr>
        <w:t xml:space="preserve">2.2. Перечисление иных межбюджетных трансфертов из бюджета </w:t>
      </w:r>
      <w:r w:rsidR="00B34640" w:rsidRPr="00682FA2">
        <w:rPr>
          <w:rStyle w:val="FontStyle20"/>
          <w:sz w:val="28"/>
          <w:szCs w:val="28"/>
        </w:rPr>
        <w:t xml:space="preserve">Кантемировского городского </w:t>
      </w:r>
      <w:r w:rsidRPr="00682FA2">
        <w:rPr>
          <w:rStyle w:val="FontStyle20"/>
          <w:sz w:val="28"/>
          <w:szCs w:val="28"/>
        </w:rPr>
        <w:t xml:space="preserve">поселения </w:t>
      </w:r>
      <w:r w:rsidRPr="00682FA2">
        <w:rPr>
          <w:sz w:val="28"/>
          <w:szCs w:val="28"/>
        </w:rPr>
        <w:t>Кантемировского муниципального района Воронежской области в бюджет Кантемировского муниципального района Воронежской области</w:t>
      </w:r>
      <w:r w:rsidRPr="00682FA2">
        <w:rPr>
          <w:rStyle w:val="FontStyle20"/>
          <w:sz w:val="28"/>
          <w:szCs w:val="28"/>
        </w:rPr>
        <w:t xml:space="preserve"> осуществляется в размере 1/12 от объема межбюджетных трансфертов, согласованных Сторонами в пункте 2.1. настоящего Соглашения, первого числа ежемесячно, а за декабрь до 20 декабря текущего года.</w:t>
      </w:r>
    </w:p>
    <w:p w:rsidR="00F04046" w:rsidRPr="00682FA2" w:rsidRDefault="00F04046" w:rsidP="00B34640">
      <w:pPr>
        <w:shd w:val="clear" w:color="auto" w:fill="FFFFFF"/>
        <w:ind w:firstLine="709"/>
        <w:jc w:val="both"/>
        <w:rPr>
          <w:sz w:val="28"/>
          <w:szCs w:val="28"/>
        </w:rPr>
      </w:pPr>
      <w:r w:rsidRPr="00682FA2">
        <w:rPr>
          <w:rStyle w:val="FontStyle20"/>
          <w:sz w:val="28"/>
          <w:szCs w:val="28"/>
        </w:rPr>
        <w:t xml:space="preserve">2.3. Формирование, перечисление и учет иных межбюджетных трансфертов, предоставляемых из бюджета </w:t>
      </w:r>
      <w:r w:rsidR="00B34640" w:rsidRPr="00682FA2">
        <w:rPr>
          <w:rStyle w:val="FontStyle20"/>
          <w:sz w:val="28"/>
          <w:szCs w:val="28"/>
        </w:rPr>
        <w:t xml:space="preserve">Кантемировского городского поселения </w:t>
      </w:r>
      <w:r w:rsidRPr="00682FA2">
        <w:rPr>
          <w:sz w:val="28"/>
          <w:szCs w:val="28"/>
        </w:rPr>
        <w:t>Кантемировского муниципального района Воронежской области бюджету Кантемировского муниципального района Воронежской области</w:t>
      </w:r>
      <w:r w:rsidRPr="00682FA2">
        <w:rPr>
          <w:rStyle w:val="FontStyle20"/>
          <w:sz w:val="28"/>
          <w:szCs w:val="28"/>
        </w:rPr>
        <w:t xml:space="preserve"> на реализацию полномочий, указанных в п.1.1. настоящего Соглашения, осуществляется в соответствии с бюджетным законодательством Российской Федерации.</w:t>
      </w:r>
    </w:p>
    <w:p w:rsidR="00B4198C" w:rsidRPr="00682FA2" w:rsidRDefault="00B4198C" w:rsidP="00B4198C">
      <w:pPr>
        <w:ind w:firstLine="708"/>
        <w:jc w:val="both"/>
        <w:rPr>
          <w:b/>
          <w:sz w:val="28"/>
          <w:szCs w:val="28"/>
        </w:rPr>
      </w:pPr>
    </w:p>
    <w:p w:rsidR="00C25AE3" w:rsidRPr="00682FA2" w:rsidRDefault="00C25AE3" w:rsidP="00C25AE3">
      <w:pPr>
        <w:ind w:firstLine="709"/>
        <w:jc w:val="center"/>
        <w:rPr>
          <w:b/>
          <w:sz w:val="28"/>
          <w:szCs w:val="28"/>
        </w:rPr>
      </w:pPr>
      <w:r w:rsidRPr="00682FA2">
        <w:rPr>
          <w:b/>
          <w:sz w:val="28"/>
          <w:szCs w:val="28"/>
        </w:rPr>
        <w:t>3. Права и обязанности сторон</w:t>
      </w:r>
    </w:p>
    <w:p w:rsidR="00C25AE3" w:rsidRPr="00682FA2" w:rsidRDefault="00C25AE3" w:rsidP="00C25AE3">
      <w:pPr>
        <w:ind w:firstLine="709"/>
        <w:jc w:val="both"/>
        <w:rPr>
          <w:sz w:val="28"/>
          <w:szCs w:val="28"/>
        </w:rPr>
      </w:pPr>
    </w:p>
    <w:p w:rsidR="00C25AE3" w:rsidRPr="00682FA2" w:rsidRDefault="00C25AE3" w:rsidP="00C25AE3">
      <w:pPr>
        <w:ind w:firstLine="709"/>
        <w:jc w:val="both"/>
        <w:rPr>
          <w:sz w:val="28"/>
          <w:szCs w:val="28"/>
        </w:rPr>
      </w:pPr>
      <w:r w:rsidRPr="00682FA2">
        <w:rPr>
          <w:sz w:val="28"/>
          <w:szCs w:val="28"/>
        </w:rPr>
        <w:t>3.1. Администрация Поселения:</w:t>
      </w:r>
    </w:p>
    <w:p w:rsidR="00C25AE3" w:rsidRPr="00682FA2" w:rsidRDefault="00C25AE3" w:rsidP="00C25AE3">
      <w:pPr>
        <w:ind w:firstLine="709"/>
        <w:jc w:val="both"/>
        <w:rPr>
          <w:sz w:val="28"/>
          <w:szCs w:val="28"/>
        </w:rPr>
      </w:pPr>
      <w:r w:rsidRPr="00682FA2">
        <w:rPr>
          <w:sz w:val="28"/>
          <w:szCs w:val="28"/>
        </w:rPr>
        <w:t>3.1.1. Обеспечивает своевременное и в полном объеме перечисление финансовых средств, предназначенных для исполнения переданных по настоящему Соглашению полномочий, в виде иных межбюджетных трансфертов из бюджета Поселения в бюджет Района.</w:t>
      </w:r>
    </w:p>
    <w:p w:rsidR="00C25AE3" w:rsidRPr="00682FA2" w:rsidRDefault="00C25AE3" w:rsidP="00C25AE3">
      <w:pPr>
        <w:ind w:firstLine="709"/>
        <w:jc w:val="both"/>
        <w:rPr>
          <w:sz w:val="28"/>
          <w:szCs w:val="28"/>
        </w:rPr>
      </w:pPr>
      <w:r w:rsidRPr="00682FA2">
        <w:rPr>
          <w:sz w:val="28"/>
          <w:szCs w:val="28"/>
        </w:rPr>
        <w:lastRenderedPageBreak/>
        <w:t xml:space="preserve">3.1.2. Осуществляет контроль за целевым использованием финансовых средств и исполнением переданных полномочий. </w:t>
      </w:r>
    </w:p>
    <w:p w:rsidR="00C25AE3" w:rsidRPr="00682FA2" w:rsidRDefault="00C25AE3" w:rsidP="00C25AE3">
      <w:pPr>
        <w:ind w:firstLine="709"/>
        <w:jc w:val="both"/>
        <w:rPr>
          <w:sz w:val="28"/>
          <w:szCs w:val="28"/>
        </w:rPr>
      </w:pPr>
      <w:r w:rsidRPr="00682FA2">
        <w:rPr>
          <w:sz w:val="28"/>
          <w:szCs w:val="28"/>
        </w:rPr>
        <w:t>3.2. Администрация Района:</w:t>
      </w:r>
    </w:p>
    <w:p w:rsidR="00C25AE3" w:rsidRPr="00682FA2" w:rsidRDefault="00C25AE3" w:rsidP="00C25AE3">
      <w:pPr>
        <w:ind w:firstLine="709"/>
        <w:jc w:val="both"/>
        <w:rPr>
          <w:sz w:val="28"/>
          <w:szCs w:val="28"/>
        </w:rPr>
      </w:pPr>
      <w:r w:rsidRPr="00682FA2">
        <w:rPr>
          <w:sz w:val="28"/>
          <w:szCs w:val="28"/>
        </w:rPr>
        <w:t>3.2.1. Исполняет полномочия по предмету настоящего Соглашения в соответствии с законодательством Российской Федерации и Воронежской области, а также муниципальными правовыми актами Кантемировского муниципального района Воронежской области.</w:t>
      </w:r>
    </w:p>
    <w:p w:rsidR="00C25AE3" w:rsidRPr="00682FA2" w:rsidRDefault="00C25AE3" w:rsidP="00C25AE3">
      <w:pPr>
        <w:ind w:firstLine="709"/>
        <w:jc w:val="both"/>
        <w:rPr>
          <w:sz w:val="28"/>
          <w:szCs w:val="28"/>
        </w:rPr>
      </w:pPr>
      <w:r w:rsidRPr="00682FA2">
        <w:rPr>
          <w:sz w:val="28"/>
          <w:szCs w:val="28"/>
        </w:rPr>
        <w:t xml:space="preserve">  3.2.2. Ежеквартально, не позднее 5 числа, следующего за отчетным периодом, представляет администрации Поселения отчет об использовании финансовых средств, переданных по настоящему Соглашению.</w:t>
      </w:r>
    </w:p>
    <w:p w:rsidR="00C25AE3" w:rsidRPr="00682FA2" w:rsidRDefault="00C25AE3" w:rsidP="00C25AE3">
      <w:pPr>
        <w:ind w:firstLine="709"/>
        <w:jc w:val="both"/>
        <w:rPr>
          <w:sz w:val="28"/>
          <w:szCs w:val="28"/>
        </w:rPr>
      </w:pPr>
    </w:p>
    <w:p w:rsidR="00C25AE3" w:rsidRPr="00682FA2" w:rsidRDefault="00C25AE3" w:rsidP="00C25AE3">
      <w:pPr>
        <w:ind w:firstLine="709"/>
        <w:jc w:val="center"/>
        <w:rPr>
          <w:b/>
          <w:sz w:val="28"/>
          <w:szCs w:val="28"/>
        </w:rPr>
      </w:pPr>
      <w:r w:rsidRPr="00682FA2">
        <w:rPr>
          <w:b/>
          <w:sz w:val="28"/>
          <w:szCs w:val="28"/>
        </w:rPr>
        <w:t>4. Ответственность сторон</w:t>
      </w:r>
    </w:p>
    <w:p w:rsidR="00C25AE3" w:rsidRPr="00682FA2" w:rsidRDefault="00C25AE3" w:rsidP="00C25AE3">
      <w:pPr>
        <w:ind w:firstLine="709"/>
        <w:jc w:val="both"/>
        <w:rPr>
          <w:sz w:val="28"/>
          <w:szCs w:val="28"/>
        </w:rPr>
      </w:pPr>
    </w:p>
    <w:p w:rsidR="00C25AE3" w:rsidRPr="00682FA2" w:rsidRDefault="00C25AE3" w:rsidP="00B4198C">
      <w:pPr>
        <w:ind w:firstLine="708"/>
        <w:jc w:val="both"/>
        <w:rPr>
          <w:sz w:val="28"/>
          <w:szCs w:val="28"/>
        </w:rPr>
      </w:pPr>
      <w:r w:rsidRPr="00682FA2">
        <w:rPr>
          <w:sz w:val="28"/>
          <w:szCs w:val="28"/>
        </w:rPr>
        <w:t>4.1. Установление факта неоднократного (2 раза и более) ненадлежащего осуществления любой из Сторон обязанностей по настоящему Соглашению является основанием для одностороннего расторжения настоящего Соглашения. Расторжение Соглашения влечет за собой возврат перечисленных финансовых средств, за вычетом фактических расходов, подтвержденных документально, в течение 30 рабочих дней с момента подписания Соглашения о расторжении или получения письменного уведомления о расторжении Соглашения.</w:t>
      </w:r>
    </w:p>
    <w:p w:rsidR="00C25AE3" w:rsidRPr="00682FA2" w:rsidRDefault="00C25AE3" w:rsidP="00B4198C">
      <w:pPr>
        <w:ind w:firstLine="708"/>
        <w:jc w:val="both"/>
        <w:rPr>
          <w:sz w:val="28"/>
          <w:szCs w:val="28"/>
        </w:rPr>
      </w:pPr>
      <w:r w:rsidRPr="00682FA2">
        <w:rPr>
          <w:sz w:val="28"/>
          <w:szCs w:val="28"/>
        </w:rPr>
        <w:t>4.2. Администрация Района несет ответственность за осуществление переданных полномочий в той мере, в какой эти полномочия обеспечены финансовыми средствами бюджета Поселения.</w:t>
      </w:r>
    </w:p>
    <w:p w:rsidR="00C25AE3" w:rsidRPr="00682FA2" w:rsidRDefault="00C25AE3" w:rsidP="00B4198C">
      <w:pPr>
        <w:ind w:firstLine="708"/>
        <w:jc w:val="both"/>
        <w:rPr>
          <w:sz w:val="28"/>
          <w:szCs w:val="28"/>
        </w:rPr>
      </w:pPr>
      <w:r w:rsidRPr="00682FA2">
        <w:rPr>
          <w:sz w:val="28"/>
          <w:szCs w:val="28"/>
        </w:rPr>
        <w:t>4.3. В случае неисполнения администрацией Поселения вытекающих из настоящего Соглашения обязательств по финансированию переданных полномочий, администрация Района вправе требовать расторжения настоящего Соглашения, а также возмещения понесенных убытков.</w:t>
      </w:r>
    </w:p>
    <w:p w:rsidR="00C25AE3" w:rsidRPr="00682FA2" w:rsidRDefault="00C25AE3" w:rsidP="00C25AE3">
      <w:pPr>
        <w:ind w:firstLine="709"/>
        <w:jc w:val="both"/>
        <w:rPr>
          <w:sz w:val="28"/>
          <w:szCs w:val="28"/>
        </w:rPr>
      </w:pPr>
    </w:p>
    <w:p w:rsidR="00C25AE3" w:rsidRPr="00682FA2" w:rsidRDefault="00C25AE3" w:rsidP="00C25AE3">
      <w:pPr>
        <w:ind w:firstLine="709"/>
        <w:jc w:val="center"/>
        <w:rPr>
          <w:b/>
          <w:sz w:val="28"/>
          <w:szCs w:val="28"/>
        </w:rPr>
      </w:pPr>
      <w:r w:rsidRPr="00682FA2">
        <w:rPr>
          <w:b/>
          <w:sz w:val="28"/>
          <w:szCs w:val="28"/>
        </w:rPr>
        <w:t>5. Срок действия, основания и порядок прекращения действия Соглашения</w:t>
      </w:r>
    </w:p>
    <w:p w:rsidR="00C25AE3" w:rsidRPr="00682FA2" w:rsidRDefault="00C25AE3" w:rsidP="00C25AE3">
      <w:pPr>
        <w:pStyle w:val="ConsNonformat"/>
        <w:ind w:right="0" w:firstLine="709"/>
        <w:jc w:val="both"/>
        <w:rPr>
          <w:rFonts w:ascii="Times New Roman" w:hAnsi="Times New Roman" w:cs="Times New Roman"/>
          <w:sz w:val="28"/>
          <w:szCs w:val="28"/>
        </w:rPr>
      </w:pPr>
    </w:p>
    <w:p w:rsidR="00C25AE3" w:rsidRPr="00682FA2" w:rsidRDefault="00C25AE3" w:rsidP="00C25AE3">
      <w:pPr>
        <w:pStyle w:val="ConsNonformat"/>
        <w:ind w:right="0" w:firstLine="709"/>
        <w:jc w:val="both"/>
        <w:rPr>
          <w:rFonts w:ascii="Times New Roman" w:hAnsi="Times New Roman" w:cs="Times New Roman"/>
          <w:sz w:val="28"/>
          <w:szCs w:val="28"/>
        </w:rPr>
      </w:pPr>
      <w:r w:rsidRPr="00682FA2">
        <w:rPr>
          <w:rFonts w:ascii="Times New Roman" w:hAnsi="Times New Roman" w:cs="Times New Roman"/>
          <w:sz w:val="28"/>
          <w:szCs w:val="28"/>
        </w:rPr>
        <w:t>5.1. Настоящее Соглашение вступает в силу после официального опубликования и действует по 01.10.2030 года.</w:t>
      </w:r>
    </w:p>
    <w:p w:rsidR="00C25AE3" w:rsidRPr="00682FA2" w:rsidRDefault="00B4198C" w:rsidP="00B4198C">
      <w:pPr>
        <w:tabs>
          <w:tab w:val="left" w:pos="709"/>
        </w:tabs>
        <w:jc w:val="both"/>
        <w:rPr>
          <w:sz w:val="28"/>
          <w:szCs w:val="28"/>
        </w:rPr>
      </w:pPr>
      <w:r w:rsidRPr="00682FA2">
        <w:rPr>
          <w:sz w:val="28"/>
          <w:szCs w:val="28"/>
        </w:rPr>
        <w:tab/>
      </w:r>
      <w:r w:rsidR="00C25AE3" w:rsidRPr="00682FA2">
        <w:rPr>
          <w:sz w:val="28"/>
          <w:szCs w:val="28"/>
        </w:rPr>
        <w:t>5.2. Действие настоящего Соглашения может быть прекращено досрочно:</w:t>
      </w:r>
    </w:p>
    <w:p w:rsidR="00C25AE3" w:rsidRPr="00682FA2" w:rsidRDefault="00C25AE3" w:rsidP="00C25AE3">
      <w:pPr>
        <w:ind w:firstLine="709"/>
        <w:jc w:val="both"/>
        <w:rPr>
          <w:sz w:val="28"/>
          <w:szCs w:val="28"/>
        </w:rPr>
      </w:pPr>
      <w:r w:rsidRPr="00682FA2">
        <w:rPr>
          <w:sz w:val="28"/>
          <w:szCs w:val="28"/>
        </w:rPr>
        <w:t>5.2.1. По соглашению Сторон.</w:t>
      </w:r>
    </w:p>
    <w:p w:rsidR="00C25AE3" w:rsidRPr="00682FA2" w:rsidRDefault="00C25AE3" w:rsidP="00C25AE3">
      <w:pPr>
        <w:ind w:firstLine="709"/>
        <w:jc w:val="both"/>
        <w:rPr>
          <w:sz w:val="28"/>
          <w:szCs w:val="28"/>
        </w:rPr>
      </w:pPr>
      <w:r w:rsidRPr="00682FA2">
        <w:rPr>
          <w:sz w:val="28"/>
          <w:szCs w:val="28"/>
        </w:rPr>
        <w:t>5.2.2. В одностороннем порядке в случае:</w:t>
      </w:r>
    </w:p>
    <w:p w:rsidR="00C25AE3" w:rsidRPr="00682FA2" w:rsidRDefault="00C25AE3" w:rsidP="00C25AE3">
      <w:pPr>
        <w:ind w:firstLine="709"/>
        <w:jc w:val="both"/>
        <w:rPr>
          <w:sz w:val="28"/>
          <w:szCs w:val="28"/>
        </w:rPr>
      </w:pPr>
      <w:r w:rsidRPr="00682FA2">
        <w:rPr>
          <w:sz w:val="28"/>
          <w:szCs w:val="28"/>
        </w:rPr>
        <w:t>- изменения законодательства Российской Федерации, влекущие изменение условий настоящего Соглашения;</w:t>
      </w:r>
    </w:p>
    <w:p w:rsidR="00C25AE3" w:rsidRPr="00682FA2" w:rsidRDefault="00C25AE3" w:rsidP="00C25AE3">
      <w:pPr>
        <w:ind w:firstLine="709"/>
        <w:jc w:val="both"/>
        <w:rPr>
          <w:sz w:val="28"/>
          <w:szCs w:val="28"/>
        </w:rPr>
      </w:pPr>
      <w:r w:rsidRPr="00682FA2">
        <w:rPr>
          <w:sz w:val="28"/>
          <w:szCs w:val="28"/>
        </w:rPr>
        <w:t>- неоднократного (2 раза и более) неисполнения или ненадлежащего исполнения одной из Сторон своих обязательств в соответствии с настоящим Соглашением;</w:t>
      </w:r>
    </w:p>
    <w:p w:rsidR="00C25AE3" w:rsidRPr="00682FA2" w:rsidRDefault="00C25AE3" w:rsidP="00C25AE3">
      <w:pPr>
        <w:ind w:firstLine="709"/>
        <w:jc w:val="both"/>
        <w:rPr>
          <w:sz w:val="28"/>
          <w:szCs w:val="28"/>
        </w:rPr>
      </w:pPr>
      <w:r w:rsidRPr="00682FA2">
        <w:rPr>
          <w:sz w:val="28"/>
          <w:szCs w:val="28"/>
        </w:rPr>
        <w:t>- если осуществление полномочий становится невозможным, либо при сложившихся условиях эти полномочия могут быть наиболее эффективно осуществлены администрацией Поселения самостоятельно;</w:t>
      </w:r>
    </w:p>
    <w:p w:rsidR="00C25AE3" w:rsidRPr="00682FA2" w:rsidRDefault="00C25AE3" w:rsidP="00C25AE3">
      <w:pPr>
        <w:ind w:firstLine="709"/>
        <w:jc w:val="both"/>
        <w:rPr>
          <w:sz w:val="28"/>
          <w:szCs w:val="28"/>
        </w:rPr>
      </w:pPr>
      <w:r w:rsidRPr="00682FA2">
        <w:rPr>
          <w:sz w:val="28"/>
          <w:szCs w:val="28"/>
        </w:rPr>
        <w:t>- по инициативе администрации Района.</w:t>
      </w:r>
    </w:p>
    <w:p w:rsidR="00C25AE3" w:rsidRPr="00682FA2" w:rsidRDefault="00C25AE3" w:rsidP="00C25AE3">
      <w:pPr>
        <w:ind w:firstLine="709"/>
        <w:jc w:val="both"/>
        <w:rPr>
          <w:sz w:val="28"/>
          <w:szCs w:val="28"/>
        </w:rPr>
      </w:pPr>
      <w:r w:rsidRPr="00682FA2">
        <w:rPr>
          <w:sz w:val="28"/>
          <w:szCs w:val="28"/>
        </w:rPr>
        <w:t xml:space="preserve">5.3. Уведомление о расторжении настоящего Соглашения в </w:t>
      </w:r>
      <w:r w:rsidRPr="00682FA2">
        <w:rPr>
          <w:sz w:val="28"/>
          <w:szCs w:val="28"/>
        </w:rPr>
        <w:lastRenderedPageBreak/>
        <w:t>одностороннем порядке направляется второй стороне не менее чем за 10 календарных дней до дня предполагаемого расторжения настоящего Соглашения.</w:t>
      </w:r>
    </w:p>
    <w:p w:rsidR="00B4198C" w:rsidRPr="00682FA2" w:rsidRDefault="00B4198C" w:rsidP="00C25AE3">
      <w:pPr>
        <w:ind w:firstLine="709"/>
        <w:jc w:val="both"/>
        <w:rPr>
          <w:sz w:val="28"/>
          <w:szCs w:val="28"/>
        </w:rPr>
      </w:pPr>
    </w:p>
    <w:p w:rsidR="00C25AE3" w:rsidRPr="00682FA2" w:rsidRDefault="00C25AE3" w:rsidP="00B4198C">
      <w:pPr>
        <w:ind w:firstLine="709"/>
        <w:jc w:val="center"/>
        <w:rPr>
          <w:b/>
          <w:sz w:val="28"/>
          <w:szCs w:val="28"/>
        </w:rPr>
      </w:pPr>
      <w:r w:rsidRPr="00682FA2">
        <w:rPr>
          <w:b/>
          <w:sz w:val="28"/>
          <w:szCs w:val="28"/>
        </w:rPr>
        <w:t>6. Заключительные положения</w:t>
      </w:r>
    </w:p>
    <w:p w:rsidR="00D204A4" w:rsidRPr="00682FA2" w:rsidRDefault="00D204A4" w:rsidP="00B4198C">
      <w:pPr>
        <w:ind w:firstLine="709"/>
        <w:jc w:val="center"/>
        <w:rPr>
          <w:sz w:val="28"/>
          <w:szCs w:val="28"/>
        </w:rPr>
      </w:pPr>
    </w:p>
    <w:p w:rsidR="00C25AE3" w:rsidRPr="00682FA2" w:rsidRDefault="00C25AE3" w:rsidP="00C25AE3">
      <w:pPr>
        <w:ind w:firstLine="709"/>
        <w:jc w:val="both"/>
        <w:rPr>
          <w:sz w:val="28"/>
          <w:szCs w:val="28"/>
        </w:rPr>
      </w:pPr>
      <w:r w:rsidRPr="00682FA2">
        <w:rPr>
          <w:sz w:val="28"/>
          <w:szCs w:val="28"/>
        </w:rPr>
        <w:t>6.1.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 подписанными уполномоченными представителями Сторон.   Дополнительные соглашения являются неотъемлемой частью настоящего Соглашения.</w:t>
      </w:r>
    </w:p>
    <w:p w:rsidR="00C25AE3" w:rsidRPr="00682FA2" w:rsidRDefault="00C25AE3" w:rsidP="00C25AE3">
      <w:pPr>
        <w:ind w:firstLine="709"/>
        <w:jc w:val="both"/>
        <w:rPr>
          <w:sz w:val="28"/>
          <w:szCs w:val="28"/>
        </w:rPr>
      </w:pPr>
      <w:r w:rsidRPr="00682FA2">
        <w:rPr>
          <w:sz w:val="28"/>
          <w:szCs w:val="28"/>
        </w:rPr>
        <w:t>6.2. По вопросам, не урегулированным настоящим Соглашением, но возникающим в ходе его реализации, Стороны будут руководствоваться законодательством Российской Федерации.</w:t>
      </w:r>
    </w:p>
    <w:p w:rsidR="00C25AE3" w:rsidRPr="00682FA2" w:rsidRDefault="00C25AE3" w:rsidP="00C25AE3">
      <w:pPr>
        <w:ind w:firstLine="709"/>
        <w:jc w:val="both"/>
        <w:rPr>
          <w:sz w:val="28"/>
          <w:szCs w:val="28"/>
        </w:rPr>
      </w:pPr>
      <w:r w:rsidRPr="00682FA2">
        <w:rPr>
          <w:sz w:val="28"/>
          <w:szCs w:val="28"/>
        </w:rPr>
        <w:t>6.3. Споры, связанные с исполнением настоящего Соглашения, разрешаются путем проведения переговоров или в судебном порядке.</w:t>
      </w:r>
    </w:p>
    <w:p w:rsidR="00C25AE3" w:rsidRPr="00682FA2" w:rsidRDefault="00C25AE3" w:rsidP="00C25AE3">
      <w:pPr>
        <w:ind w:firstLine="709"/>
        <w:jc w:val="both"/>
        <w:rPr>
          <w:sz w:val="28"/>
          <w:szCs w:val="28"/>
        </w:rPr>
      </w:pPr>
      <w:r w:rsidRPr="00682FA2">
        <w:rPr>
          <w:sz w:val="28"/>
          <w:szCs w:val="28"/>
        </w:rPr>
        <w:t>6.4. Настоящее Соглашение составлено в двух экземплярах, имеющих одинаковую юридическую силу, по одному для каждой из Сторон.</w:t>
      </w:r>
    </w:p>
    <w:p w:rsidR="00C25AE3" w:rsidRPr="00682FA2" w:rsidRDefault="00C25AE3" w:rsidP="00C25AE3">
      <w:pPr>
        <w:ind w:firstLine="709"/>
        <w:jc w:val="both"/>
        <w:rPr>
          <w:sz w:val="28"/>
          <w:szCs w:val="28"/>
        </w:rPr>
      </w:pPr>
    </w:p>
    <w:p w:rsidR="00C25AE3" w:rsidRPr="00682FA2" w:rsidRDefault="00C25AE3" w:rsidP="00C25AE3">
      <w:pPr>
        <w:ind w:firstLine="709"/>
        <w:jc w:val="center"/>
        <w:rPr>
          <w:b/>
          <w:sz w:val="28"/>
          <w:szCs w:val="28"/>
        </w:rPr>
      </w:pPr>
      <w:r w:rsidRPr="00682FA2">
        <w:rPr>
          <w:b/>
          <w:sz w:val="28"/>
          <w:szCs w:val="28"/>
        </w:rPr>
        <w:t>7. Подписи и реквизиты Сторон</w:t>
      </w:r>
    </w:p>
    <w:p w:rsidR="00C25AE3" w:rsidRPr="00682FA2" w:rsidRDefault="00C25AE3" w:rsidP="00C25AE3">
      <w:pPr>
        <w:ind w:firstLine="709"/>
        <w:jc w:val="center"/>
        <w:rPr>
          <w:sz w:val="28"/>
          <w:szCs w:val="28"/>
        </w:rPr>
      </w:pPr>
    </w:p>
    <w:tbl>
      <w:tblPr>
        <w:tblW w:w="0" w:type="auto"/>
        <w:tblInd w:w="-176" w:type="dxa"/>
        <w:tblLook w:val="01E0" w:firstRow="1" w:lastRow="1" w:firstColumn="1" w:lastColumn="1" w:noHBand="0" w:noVBand="0"/>
      </w:tblPr>
      <w:tblGrid>
        <w:gridCol w:w="4789"/>
        <w:gridCol w:w="4742"/>
      </w:tblGrid>
      <w:tr w:rsidR="00B34640" w:rsidRPr="00682FA2" w:rsidTr="00C25AE3">
        <w:tc>
          <w:tcPr>
            <w:tcW w:w="4814" w:type="dxa"/>
          </w:tcPr>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 xml:space="preserve">Администрация </w:t>
            </w:r>
            <w:r w:rsidR="00B34640" w:rsidRPr="00682FA2">
              <w:rPr>
                <w:rFonts w:ascii="Times New Roman" w:hAnsi="Times New Roman" w:cs="Times New Roman"/>
                <w:sz w:val="28"/>
                <w:szCs w:val="28"/>
              </w:rPr>
              <w:t xml:space="preserve">Кантемировского городского </w:t>
            </w:r>
            <w:r w:rsidRPr="00682FA2">
              <w:rPr>
                <w:rFonts w:ascii="Times New Roman" w:hAnsi="Times New Roman" w:cs="Times New Roman"/>
                <w:sz w:val="28"/>
                <w:szCs w:val="28"/>
              </w:rPr>
              <w:t>поселения Кантемировского муниципального района Воронежской области</w:t>
            </w: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 xml:space="preserve">Адрес: </w:t>
            </w:r>
            <w:r w:rsidR="00B4198C" w:rsidRPr="00682FA2">
              <w:rPr>
                <w:rFonts w:ascii="Times New Roman" w:hAnsi="Times New Roman" w:cs="Times New Roman"/>
                <w:sz w:val="28"/>
                <w:szCs w:val="28"/>
              </w:rPr>
              <w:t>3967</w:t>
            </w:r>
            <w:r w:rsidR="00B34640" w:rsidRPr="00682FA2">
              <w:rPr>
                <w:rFonts w:ascii="Times New Roman" w:hAnsi="Times New Roman" w:cs="Times New Roman"/>
                <w:sz w:val="28"/>
                <w:szCs w:val="28"/>
              </w:rPr>
              <w:t>30</w:t>
            </w:r>
            <w:r w:rsidR="00B4198C" w:rsidRPr="00682FA2">
              <w:rPr>
                <w:rFonts w:ascii="Times New Roman" w:hAnsi="Times New Roman" w:cs="Times New Roman"/>
                <w:sz w:val="28"/>
                <w:szCs w:val="28"/>
              </w:rPr>
              <w:t xml:space="preserve">, Воронежская область, Кантемировский район, </w:t>
            </w:r>
            <w:proofErr w:type="spellStart"/>
            <w:r w:rsidR="00B34640" w:rsidRPr="00682FA2">
              <w:rPr>
                <w:rFonts w:ascii="Times New Roman" w:hAnsi="Times New Roman" w:cs="Times New Roman"/>
                <w:sz w:val="28"/>
                <w:szCs w:val="28"/>
              </w:rPr>
              <w:t>р</w:t>
            </w:r>
            <w:r w:rsidR="00B4198C" w:rsidRPr="00682FA2">
              <w:rPr>
                <w:rFonts w:ascii="Times New Roman" w:hAnsi="Times New Roman" w:cs="Times New Roman"/>
                <w:sz w:val="28"/>
                <w:szCs w:val="28"/>
              </w:rPr>
              <w:t>.</w:t>
            </w:r>
            <w:r w:rsidR="00B34640" w:rsidRPr="00682FA2">
              <w:rPr>
                <w:rFonts w:ascii="Times New Roman" w:hAnsi="Times New Roman" w:cs="Times New Roman"/>
                <w:sz w:val="28"/>
                <w:szCs w:val="28"/>
              </w:rPr>
              <w:t>п</w:t>
            </w:r>
            <w:proofErr w:type="spellEnd"/>
            <w:r w:rsidR="00B34640" w:rsidRPr="00682FA2">
              <w:rPr>
                <w:rFonts w:ascii="Times New Roman" w:hAnsi="Times New Roman" w:cs="Times New Roman"/>
                <w:sz w:val="28"/>
                <w:szCs w:val="28"/>
              </w:rPr>
              <w:t>. Кантемировка, ул. Победы, 17</w:t>
            </w:r>
          </w:p>
          <w:p w:rsidR="00B4198C" w:rsidRPr="00682FA2" w:rsidRDefault="00B4198C">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ОГРН</w:t>
            </w:r>
            <w:r w:rsidR="00904BF9" w:rsidRPr="00682FA2">
              <w:rPr>
                <w:rFonts w:ascii="Times New Roman" w:hAnsi="Times New Roman" w:cs="Times New Roman"/>
                <w:sz w:val="28"/>
                <w:szCs w:val="28"/>
              </w:rPr>
              <w:t xml:space="preserve"> 10236</w:t>
            </w:r>
            <w:r w:rsidR="00B34640" w:rsidRPr="00682FA2">
              <w:rPr>
                <w:rFonts w:ascii="Times New Roman" w:hAnsi="Times New Roman" w:cs="Times New Roman"/>
                <w:sz w:val="28"/>
                <w:szCs w:val="28"/>
              </w:rPr>
              <w:t>00848391</w:t>
            </w: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ИНН</w:t>
            </w:r>
            <w:r w:rsidR="00904BF9" w:rsidRPr="00682FA2">
              <w:rPr>
                <w:rFonts w:ascii="Times New Roman" w:hAnsi="Times New Roman" w:cs="Times New Roman"/>
                <w:sz w:val="28"/>
                <w:szCs w:val="28"/>
              </w:rPr>
              <w:t xml:space="preserve"> 3612</w:t>
            </w:r>
            <w:r w:rsidR="00B34640" w:rsidRPr="00682FA2">
              <w:rPr>
                <w:rFonts w:ascii="Times New Roman" w:hAnsi="Times New Roman" w:cs="Times New Roman"/>
                <w:sz w:val="28"/>
                <w:szCs w:val="28"/>
              </w:rPr>
              <w:t>001655</w:t>
            </w:r>
            <w:r w:rsidRPr="00682FA2">
              <w:rPr>
                <w:rFonts w:ascii="Times New Roman" w:hAnsi="Times New Roman" w:cs="Times New Roman"/>
                <w:sz w:val="28"/>
                <w:szCs w:val="28"/>
              </w:rPr>
              <w:t xml:space="preserve">       </w:t>
            </w:r>
          </w:p>
          <w:p w:rsidR="00B4198C" w:rsidRPr="00682FA2" w:rsidRDefault="00B4198C">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 xml:space="preserve">Тел.: 8 (47367) </w:t>
            </w:r>
            <w:r w:rsidR="00B34640" w:rsidRPr="00682FA2">
              <w:rPr>
                <w:rFonts w:ascii="Times New Roman" w:hAnsi="Times New Roman" w:cs="Times New Roman"/>
                <w:sz w:val="28"/>
                <w:szCs w:val="28"/>
              </w:rPr>
              <w:t>6</w:t>
            </w:r>
            <w:r w:rsidRPr="00682FA2">
              <w:rPr>
                <w:rFonts w:ascii="Times New Roman" w:hAnsi="Times New Roman" w:cs="Times New Roman"/>
                <w:sz w:val="28"/>
                <w:szCs w:val="28"/>
              </w:rPr>
              <w:t>-</w:t>
            </w:r>
            <w:r w:rsidR="00B34640" w:rsidRPr="00682FA2">
              <w:rPr>
                <w:rFonts w:ascii="Times New Roman" w:hAnsi="Times New Roman" w:cs="Times New Roman"/>
                <w:sz w:val="28"/>
                <w:szCs w:val="28"/>
              </w:rPr>
              <w:t>22</w:t>
            </w:r>
            <w:r w:rsidRPr="00682FA2">
              <w:rPr>
                <w:rFonts w:ascii="Times New Roman" w:hAnsi="Times New Roman" w:cs="Times New Roman"/>
                <w:sz w:val="28"/>
                <w:szCs w:val="28"/>
              </w:rPr>
              <w:t>-</w:t>
            </w:r>
            <w:r w:rsidR="00B34640" w:rsidRPr="00682FA2">
              <w:rPr>
                <w:rFonts w:ascii="Times New Roman" w:hAnsi="Times New Roman" w:cs="Times New Roman"/>
                <w:sz w:val="28"/>
                <w:szCs w:val="28"/>
              </w:rPr>
              <w:t>55</w:t>
            </w:r>
          </w:p>
          <w:p w:rsidR="00B4198C" w:rsidRPr="00682FA2" w:rsidRDefault="00B4198C">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color w:val="000000"/>
                <w:sz w:val="28"/>
                <w:szCs w:val="28"/>
                <w:lang w:val="en-US"/>
              </w:rPr>
              <w:t>e</w:t>
            </w:r>
            <w:r w:rsidRPr="00682FA2">
              <w:rPr>
                <w:rFonts w:ascii="Times New Roman" w:hAnsi="Times New Roman" w:cs="Times New Roman"/>
                <w:color w:val="000000"/>
                <w:sz w:val="28"/>
                <w:szCs w:val="28"/>
              </w:rPr>
              <w:t>-</w:t>
            </w:r>
            <w:r w:rsidRPr="00682FA2">
              <w:rPr>
                <w:rFonts w:ascii="Times New Roman" w:hAnsi="Times New Roman" w:cs="Times New Roman"/>
                <w:color w:val="000000"/>
                <w:sz w:val="28"/>
                <w:szCs w:val="28"/>
                <w:lang w:val="en-US"/>
              </w:rPr>
              <w:t>mail</w:t>
            </w:r>
            <w:r w:rsidRPr="00682FA2">
              <w:rPr>
                <w:rFonts w:ascii="Times New Roman" w:hAnsi="Times New Roman" w:cs="Times New Roman"/>
                <w:color w:val="000000"/>
                <w:sz w:val="28"/>
                <w:szCs w:val="28"/>
              </w:rPr>
              <w:t xml:space="preserve">: </w:t>
            </w:r>
            <w:proofErr w:type="spellStart"/>
            <w:r w:rsidR="00B34640" w:rsidRPr="00682FA2">
              <w:rPr>
                <w:rFonts w:ascii="Times New Roman" w:hAnsi="Times New Roman" w:cs="Times New Roman"/>
                <w:color w:val="000000"/>
                <w:sz w:val="28"/>
                <w:szCs w:val="28"/>
                <w:lang w:val="en-US"/>
              </w:rPr>
              <w:t>kantemir</w:t>
            </w:r>
            <w:proofErr w:type="spellEnd"/>
            <w:r w:rsidRPr="00682FA2">
              <w:rPr>
                <w:rFonts w:ascii="Times New Roman" w:hAnsi="Times New Roman" w:cs="Times New Roman"/>
                <w:color w:val="000000"/>
                <w:sz w:val="28"/>
                <w:szCs w:val="28"/>
              </w:rPr>
              <w:t>@</w:t>
            </w:r>
            <w:proofErr w:type="spellStart"/>
            <w:r w:rsidRPr="00682FA2">
              <w:rPr>
                <w:rFonts w:ascii="Times New Roman" w:hAnsi="Times New Roman" w:cs="Times New Roman"/>
                <w:color w:val="000000"/>
                <w:sz w:val="28"/>
                <w:szCs w:val="28"/>
                <w:lang w:val="en-US"/>
              </w:rPr>
              <w:t>govvrn</w:t>
            </w:r>
            <w:proofErr w:type="spellEnd"/>
            <w:r w:rsidRPr="00682FA2">
              <w:rPr>
                <w:rFonts w:ascii="Times New Roman" w:hAnsi="Times New Roman" w:cs="Times New Roman"/>
                <w:color w:val="000000"/>
                <w:sz w:val="28"/>
                <w:szCs w:val="28"/>
              </w:rPr>
              <w:t>.</w:t>
            </w:r>
            <w:proofErr w:type="spellStart"/>
            <w:r w:rsidRPr="00682FA2">
              <w:rPr>
                <w:rFonts w:ascii="Times New Roman" w:hAnsi="Times New Roman" w:cs="Times New Roman"/>
                <w:color w:val="000000"/>
                <w:sz w:val="28"/>
                <w:szCs w:val="28"/>
                <w:lang w:val="en-US"/>
              </w:rPr>
              <w:t>ru</w:t>
            </w:r>
            <w:proofErr w:type="spellEnd"/>
          </w:p>
          <w:p w:rsidR="00C25AE3" w:rsidRPr="00682FA2" w:rsidRDefault="00C25AE3" w:rsidP="00B4198C">
            <w:pPr>
              <w:jc w:val="both"/>
              <w:rPr>
                <w:sz w:val="28"/>
                <w:szCs w:val="28"/>
              </w:rPr>
            </w:pPr>
          </w:p>
        </w:tc>
        <w:tc>
          <w:tcPr>
            <w:tcW w:w="4756" w:type="dxa"/>
          </w:tcPr>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Администрация Кантемировского муниципального района Воронежской области</w:t>
            </w: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 xml:space="preserve">Адрес: 396730, Воронежская область, Кантемировский район, </w:t>
            </w:r>
            <w:proofErr w:type="spellStart"/>
            <w:r w:rsidRPr="00682FA2">
              <w:rPr>
                <w:rFonts w:ascii="Times New Roman" w:hAnsi="Times New Roman" w:cs="Times New Roman"/>
                <w:sz w:val="28"/>
                <w:szCs w:val="28"/>
              </w:rPr>
              <w:t>р.п</w:t>
            </w:r>
            <w:proofErr w:type="spellEnd"/>
            <w:r w:rsidRPr="00682FA2">
              <w:rPr>
                <w:rFonts w:ascii="Times New Roman" w:hAnsi="Times New Roman" w:cs="Times New Roman"/>
                <w:sz w:val="28"/>
                <w:szCs w:val="28"/>
              </w:rPr>
              <w:t xml:space="preserve">. Кантемировка, </w:t>
            </w: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ул. Победы, 17</w:t>
            </w:r>
          </w:p>
          <w:p w:rsidR="00C25AE3" w:rsidRPr="00682FA2" w:rsidRDefault="00C25AE3" w:rsidP="00904BF9">
            <w:pPr>
              <w:rPr>
                <w:sz w:val="28"/>
                <w:szCs w:val="28"/>
              </w:rPr>
            </w:pPr>
            <w:r w:rsidRPr="00682FA2">
              <w:rPr>
                <w:sz w:val="28"/>
                <w:szCs w:val="28"/>
              </w:rPr>
              <w:t>ОГРН 1023600847984</w:t>
            </w:r>
            <w:r w:rsidRPr="00682FA2">
              <w:rPr>
                <w:sz w:val="28"/>
                <w:szCs w:val="28"/>
              </w:rPr>
              <w:br/>
              <w:t>ИНН 3612002874</w:t>
            </w:r>
            <w:r w:rsidRPr="00682FA2">
              <w:rPr>
                <w:sz w:val="28"/>
                <w:szCs w:val="28"/>
              </w:rPr>
              <w:br/>
              <w:t>Тел</w:t>
            </w:r>
            <w:r w:rsidR="00B4198C" w:rsidRPr="00682FA2">
              <w:rPr>
                <w:sz w:val="28"/>
                <w:szCs w:val="28"/>
              </w:rPr>
              <w:t xml:space="preserve">.: </w:t>
            </w:r>
            <w:r w:rsidRPr="00682FA2">
              <w:rPr>
                <w:sz w:val="28"/>
                <w:szCs w:val="28"/>
              </w:rPr>
              <w:t>8 (47367) 6-17-84</w:t>
            </w:r>
            <w:r w:rsidRPr="00682FA2">
              <w:rPr>
                <w:sz w:val="28"/>
                <w:szCs w:val="28"/>
              </w:rPr>
              <w:br/>
            </w:r>
            <w:r w:rsidRPr="00682FA2">
              <w:rPr>
                <w:color w:val="000000"/>
                <w:sz w:val="28"/>
                <w:szCs w:val="28"/>
                <w:lang w:val="en-US"/>
              </w:rPr>
              <w:t>e</w:t>
            </w:r>
            <w:r w:rsidRPr="00682FA2">
              <w:rPr>
                <w:color w:val="000000"/>
                <w:sz w:val="28"/>
                <w:szCs w:val="28"/>
              </w:rPr>
              <w:t>-</w:t>
            </w:r>
            <w:r w:rsidRPr="00682FA2">
              <w:rPr>
                <w:color w:val="000000"/>
                <w:sz w:val="28"/>
                <w:szCs w:val="28"/>
                <w:lang w:val="en-US"/>
              </w:rPr>
              <w:t>mail</w:t>
            </w:r>
            <w:r w:rsidRPr="00682FA2">
              <w:rPr>
                <w:color w:val="000000"/>
                <w:sz w:val="28"/>
                <w:szCs w:val="28"/>
              </w:rPr>
              <w:t xml:space="preserve">: </w:t>
            </w:r>
            <w:proofErr w:type="spellStart"/>
            <w:r w:rsidRPr="00682FA2">
              <w:rPr>
                <w:color w:val="000000"/>
                <w:sz w:val="28"/>
                <w:szCs w:val="28"/>
                <w:lang w:val="en-US"/>
              </w:rPr>
              <w:t>kantem</w:t>
            </w:r>
            <w:proofErr w:type="spellEnd"/>
            <w:r w:rsidRPr="00682FA2">
              <w:rPr>
                <w:color w:val="000000"/>
                <w:sz w:val="28"/>
                <w:szCs w:val="28"/>
              </w:rPr>
              <w:t>@</w:t>
            </w:r>
            <w:proofErr w:type="spellStart"/>
            <w:r w:rsidRPr="00682FA2">
              <w:rPr>
                <w:color w:val="000000"/>
                <w:sz w:val="28"/>
                <w:szCs w:val="28"/>
                <w:lang w:val="en-US"/>
              </w:rPr>
              <w:t>govvrn</w:t>
            </w:r>
            <w:proofErr w:type="spellEnd"/>
            <w:r w:rsidRPr="00682FA2">
              <w:rPr>
                <w:color w:val="000000"/>
                <w:sz w:val="28"/>
                <w:szCs w:val="28"/>
              </w:rPr>
              <w:t>.</w:t>
            </w:r>
            <w:proofErr w:type="spellStart"/>
            <w:r w:rsidRPr="00682FA2">
              <w:rPr>
                <w:color w:val="000000"/>
                <w:sz w:val="28"/>
                <w:szCs w:val="28"/>
                <w:lang w:val="en-US"/>
              </w:rPr>
              <w:t>ru</w:t>
            </w:r>
            <w:proofErr w:type="spellEnd"/>
          </w:p>
        </w:tc>
      </w:tr>
      <w:tr w:rsidR="00B34640" w:rsidTr="00C25AE3">
        <w:tc>
          <w:tcPr>
            <w:tcW w:w="4814" w:type="dxa"/>
          </w:tcPr>
          <w:p w:rsidR="00C25AE3" w:rsidRPr="00682FA2" w:rsidRDefault="00C25AE3">
            <w:pPr>
              <w:pStyle w:val="ConsPlusNonformat"/>
              <w:widowControl/>
              <w:spacing w:line="276" w:lineRule="auto"/>
              <w:jc w:val="both"/>
              <w:rPr>
                <w:rFonts w:ascii="Times New Roman" w:hAnsi="Times New Roman" w:cs="Times New Roman"/>
                <w:sz w:val="28"/>
                <w:szCs w:val="28"/>
              </w:rPr>
            </w:pP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 xml:space="preserve">Глава </w:t>
            </w:r>
            <w:r w:rsidR="00B34640" w:rsidRPr="00682FA2">
              <w:rPr>
                <w:rFonts w:ascii="Times New Roman" w:hAnsi="Times New Roman" w:cs="Times New Roman"/>
                <w:sz w:val="28"/>
                <w:szCs w:val="28"/>
              </w:rPr>
              <w:t>Кантемировского городского</w:t>
            </w:r>
            <w:r w:rsidRPr="00682FA2">
              <w:rPr>
                <w:rFonts w:ascii="Times New Roman" w:hAnsi="Times New Roman" w:cs="Times New Roman"/>
                <w:sz w:val="28"/>
                <w:szCs w:val="28"/>
              </w:rPr>
              <w:t xml:space="preserve"> поселения</w:t>
            </w:r>
            <w:r w:rsidR="00B34640" w:rsidRPr="00682FA2">
              <w:rPr>
                <w:rFonts w:ascii="Times New Roman" w:hAnsi="Times New Roman" w:cs="Times New Roman"/>
                <w:sz w:val="28"/>
                <w:szCs w:val="28"/>
              </w:rPr>
              <w:t xml:space="preserve"> </w:t>
            </w:r>
            <w:r w:rsidRPr="00682FA2">
              <w:rPr>
                <w:rFonts w:ascii="Times New Roman" w:hAnsi="Times New Roman" w:cs="Times New Roman"/>
                <w:sz w:val="28"/>
                <w:szCs w:val="28"/>
              </w:rPr>
              <w:t>Кантемировского</w:t>
            </w:r>
            <w:r w:rsidR="00EF2EF6" w:rsidRPr="00682FA2">
              <w:rPr>
                <w:rFonts w:ascii="Times New Roman" w:hAnsi="Times New Roman" w:cs="Times New Roman"/>
                <w:sz w:val="28"/>
                <w:szCs w:val="28"/>
              </w:rPr>
              <w:t xml:space="preserve"> м</w:t>
            </w:r>
            <w:r w:rsidRPr="00682FA2">
              <w:rPr>
                <w:rFonts w:ascii="Times New Roman" w:hAnsi="Times New Roman" w:cs="Times New Roman"/>
                <w:sz w:val="28"/>
                <w:szCs w:val="28"/>
              </w:rPr>
              <w:t>униципального района Воронежской области</w:t>
            </w:r>
          </w:p>
          <w:p w:rsidR="00EF2EF6" w:rsidRPr="00682FA2" w:rsidRDefault="00EF2EF6">
            <w:pPr>
              <w:pStyle w:val="ConsPlusNonformat"/>
              <w:widowControl/>
              <w:spacing w:line="276" w:lineRule="auto"/>
              <w:jc w:val="both"/>
              <w:rPr>
                <w:rFonts w:ascii="Times New Roman" w:hAnsi="Times New Roman" w:cs="Times New Roman"/>
                <w:sz w:val="28"/>
                <w:szCs w:val="28"/>
              </w:rPr>
            </w:pPr>
          </w:p>
          <w:p w:rsidR="00C25AE3" w:rsidRPr="00682FA2" w:rsidRDefault="00B4198C">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____________</w:t>
            </w:r>
            <w:r w:rsidR="00B34640" w:rsidRPr="00682FA2">
              <w:rPr>
                <w:rFonts w:ascii="Times New Roman" w:hAnsi="Times New Roman" w:cs="Times New Roman"/>
                <w:sz w:val="28"/>
                <w:szCs w:val="28"/>
              </w:rPr>
              <w:t xml:space="preserve">Ю.А. </w:t>
            </w:r>
            <w:proofErr w:type="spellStart"/>
            <w:r w:rsidR="00B34640" w:rsidRPr="00682FA2">
              <w:rPr>
                <w:rFonts w:ascii="Times New Roman" w:hAnsi="Times New Roman" w:cs="Times New Roman"/>
                <w:sz w:val="28"/>
                <w:szCs w:val="28"/>
              </w:rPr>
              <w:t>Завгородний</w:t>
            </w:r>
            <w:proofErr w:type="spellEnd"/>
            <w:r w:rsidRPr="00682FA2">
              <w:rPr>
                <w:rFonts w:ascii="Times New Roman" w:hAnsi="Times New Roman" w:cs="Times New Roman"/>
                <w:sz w:val="28"/>
                <w:szCs w:val="28"/>
                <w:highlight w:val="yellow"/>
              </w:rPr>
              <w:t xml:space="preserve"> </w:t>
            </w: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 xml:space="preserve">М.П.                                   </w:t>
            </w:r>
          </w:p>
        </w:tc>
        <w:tc>
          <w:tcPr>
            <w:tcW w:w="4756" w:type="dxa"/>
          </w:tcPr>
          <w:p w:rsidR="00C25AE3" w:rsidRPr="00682FA2" w:rsidRDefault="00C25AE3">
            <w:pPr>
              <w:pStyle w:val="ConsPlusNonformat"/>
              <w:widowControl/>
              <w:spacing w:line="276" w:lineRule="auto"/>
              <w:jc w:val="both"/>
              <w:rPr>
                <w:rFonts w:ascii="Times New Roman" w:hAnsi="Times New Roman" w:cs="Times New Roman"/>
                <w:sz w:val="28"/>
                <w:szCs w:val="28"/>
              </w:rPr>
            </w:pP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Глава Кантемировского муниципального района Воронежской области</w:t>
            </w:r>
          </w:p>
          <w:p w:rsidR="00C25AE3" w:rsidRPr="00682FA2" w:rsidRDefault="00C25AE3">
            <w:pPr>
              <w:pStyle w:val="ConsPlusNonformat"/>
              <w:widowControl/>
              <w:spacing w:line="276" w:lineRule="auto"/>
              <w:ind w:firstLine="709"/>
              <w:jc w:val="both"/>
              <w:rPr>
                <w:rFonts w:ascii="Times New Roman" w:hAnsi="Times New Roman" w:cs="Times New Roman"/>
                <w:sz w:val="28"/>
                <w:szCs w:val="28"/>
              </w:rPr>
            </w:pPr>
          </w:p>
          <w:p w:rsidR="00B34640" w:rsidRPr="00682FA2" w:rsidRDefault="00B34640">
            <w:pPr>
              <w:pStyle w:val="ConsPlusNonformat"/>
              <w:widowControl/>
              <w:spacing w:line="276" w:lineRule="auto"/>
              <w:jc w:val="both"/>
              <w:rPr>
                <w:rFonts w:ascii="Times New Roman" w:hAnsi="Times New Roman" w:cs="Times New Roman"/>
                <w:sz w:val="28"/>
                <w:szCs w:val="28"/>
              </w:rPr>
            </w:pP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____________________В.В. Покусаев</w:t>
            </w:r>
          </w:p>
          <w:p w:rsidR="00C25AE3" w:rsidRPr="00682FA2" w:rsidRDefault="00C25AE3">
            <w:pPr>
              <w:pStyle w:val="ConsPlusNonformat"/>
              <w:widowControl/>
              <w:spacing w:line="276" w:lineRule="auto"/>
              <w:jc w:val="both"/>
              <w:rPr>
                <w:rFonts w:ascii="Times New Roman" w:hAnsi="Times New Roman" w:cs="Times New Roman"/>
                <w:sz w:val="28"/>
                <w:szCs w:val="28"/>
              </w:rPr>
            </w:pPr>
            <w:r w:rsidRPr="00682FA2">
              <w:rPr>
                <w:rFonts w:ascii="Times New Roman" w:hAnsi="Times New Roman" w:cs="Times New Roman"/>
                <w:sz w:val="28"/>
                <w:szCs w:val="28"/>
              </w:rPr>
              <w:t>М.П.</w:t>
            </w:r>
          </w:p>
        </w:tc>
      </w:tr>
    </w:tbl>
    <w:p w:rsidR="00C25AE3" w:rsidRDefault="00C25AE3" w:rsidP="00C25AE3">
      <w:pPr>
        <w:tabs>
          <w:tab w:val="left" w:pos="2300"/>
          <w:tab w:val="left" w:pos="10080"/>
        </w:tabs>
        <w:ind w:firstLine="4536"/>
        <w:jc w:val="both"/>
        <w:rPr>
          <w:sz w:val="26"/>
          <w:szCs w:val="26"/>
        </w:rPr>
      </w:pPr>
    </w:p>
    <w:p w:rsidR="00C25AE3" w:rsidRDefault="00C25AE3" w:rsidP="00C25AE3">
      <w:pPr>
        <w:tabs>
          <w:tab w:val="left" w:pos="2300"/>
          <w:tab w:val="left" w:pos="10080"/>
        </w:tabs>
        <w:ind w:firstLine="4536"/>
        <w:jc w:val="both"/>
        <w:rPr>
          <w:sz w:val="26"/>
          <w:szCs w:val="26"/>
        </w:rPr>
      </w:pPr>
    </w:p>
    <w:p w:rsidR="00C25AE3" w:rsidRDefault="00C25AE3" w:rsidP="00C25AE3">
      <w:pPr>
        <w:tabs>
          <w:tab w:val="left" w:pos="2300"/>
          <w:tab w:val="left" w:pos="10080"/>
        </w:tabs>
        <w:ind w:firstLine="4536"/>
        <w:jc w:val="both"/>
        <w:rPr>
          <w:sz w:val="26"/>
          <w:szCs w:val="26"/>
        </w:rPr>
      </w:pPr>
    </w:p>
    <w:p w:rsidR="00C25AE3" w:rsidRDefault="00C25AE3" w:rsidP="00C25AE3">
      <w:pPr>
        <w:tabs>
          <w:tab w:val="left" w:pos="2300"/>
          <w:tab w:val="left" w:pos="10080"/>
        </w:tabs>
        <w:ind w:firstLine="4536"/>
        <w:jc w:val="both"/>
        <w:rPr>
          <w:sz w:val="26"/>
          <w:szCs w:val="26"/>
        </w:rPr>
      </w:pPr>
    </w:p>
    <w:p w:rsidR="00C25AE3" w:rsidRDefault="00C25AE3" w:rsidP="00C25AE3">
      <w:pPr>
        <w:tabs>
          <w:tab w:val="left" w:pos="2300"/>
          <w:tab w:val="left" w:pos="10080"/>
        </w:tabs>
        <w:ind w:firstLine="4536"/>
        <w:jc w:val="both"/>
        <w:rPr>
          <w:sz w:val="26"/>
          <w:szCs w:val="26"/>
        </w:rPr>
      </w:pPr>
    </w:p>
    <w:p w:rsidR="00C25AE3" w:rsidRDefault="00C25AE3" w:rsidP="00C25AE3">
      <w:pPr>
        <w:tabs>
          <w:tab w:val="left" w:pos="2300"/>
          <w:tab w:val="left" w:pos="10080"/>
        </w:tabs>
        <w:ind w:firstLine="4536"/>
        <w:jc w:val="both"/>
        <w:rPr>
          <w:sz w:val="26"/>
          <w:szCs w:val="26"/>
        </w:rPr>
      </w:pPr>
    </w:p>
    <w:p w:rsidR="00C25AE3" w:rsidRDefault="00C25AE3" w:rsidP="00C25AE3">
      <w:pPr>
        <w:tabs>
          <w:tab w:val="left" w:pos="2300"/>
          <w:tab w:val="left" w:pos="10080"/>
        </w:tabs>
        <w:ind w:firstLine="4536"/>
        <w:jc w:val="both"/>
        <w:rPr>
          <w:sz w:val="26"/>
          <w:szCs w:val="26"/>
        </w:rPr>
      </w:pPr>
    </w:p>
    <w:p w:rsidR="00C92F26" w:rsidRDefault="00682FA2" w:rsidP="00682FA2">
      <w:pPr>
        <w:tabs>
          <w:tab w:val="left" w:pos="2300"/>
          <w:tab w:val="left" w:pos="10080"/>
        </w:tabs>
        <w:jc w:val="both"/>
        <w:rPr>
          <w:sz w:val="26"/>
          <w:szCs w:val="26"/>
        </w:rPr>
      </w:pPr>
      <w:r>
        <w:rPr>
          <w:sz w:val="26"/>
          <w:szCs w:val="26"/>
        </w:rPr>
        <w:t>Визирование:</w:t>
      </w:r>
    </w:p>
    <w:p w:rsidR="00682FA2" w:rsidRDefault="00682FA2" w:rsidP="00682FA2">
      <w:pPr>
        <w:tabs>
          <w:tab w:val="left" w:pos="2300"/>
          <w:tab w:val="left" w:pos="10080"/>
        </w:tabs>
        <w:jc w:val="both"/>
        <w:rPr>
          <w:sz w:val="26"/>
          <w:szCs w:val="26"/>
        </w:rPr>
      </w:pPr>
    </w:p>
    <w:p w:rsidR="00682FA2" w:rsidRDefault="00682FA2" w:rsidP="00682FA2">
      <w:pPr>
        <w:tabs>
          <w:tab w:val="left" w:pos="2300"/>
          <w:tab w:val="left" w:pos="10080"/>
        </w:tabs>
        <w:jc w:val="both"/>
        <w:rPr>
          <w:sz w:val="26"/>
          <w:szCs w:val="26"/>
        </w:rPr>
      </w:pPr>
      <w:r>
        <w:rPr>
          <w:sz w:val="26"/>
          <w:szCs w:val="26"/>
        </w:rPr>
        <w:t>Заместитель главы администрации</w:t>
      </w:r>
    </w:p>
    <w:p w:rsidR="00682FA2" w:rsidRDefault="00682FA2" w:rsidP="00682FA2">
      <w:pPr>
        <w:tabs>
          <w:tab w:val="left" w:pos="2300"/>
          <w:tab w:val="left" w:pos="10080"/>
        </w:tabs>
        <w:jc w:val="both"/>
        <w:rPr>
          <w:sz w:val="26"/>
          <w:szCs w:val="26"/>
        </w:rPr>
      </w:pPr>
      <w:r>
        <w:rPr>
          <w:sz w:val="26"/>
          <w:szCs w:val="26"/>
        </w:rPr>
        <w:t>Кантемировского муниципального района                                 Г.В. Гончарук – Иванов</w:t>
      </w:r>
    </w:p>
    <w:p w:rsidR="00682FA2" w:rsidRDefault="00682FA2" w:rsidP="00682FA2">
      <w:pPr>
        <w:tabs>
          <w:tab w:val="left" w:pos="2300"/>
          <w:tab w:val="left" w:pos="10080"/>
        </w:tabs>
        <w:jc w:val="both"/>
        <w:rPr>
          <w:sz w:val="26"/>
          <w:szCs w:val="26"/>
        </w:rPr>
      </w:pPr>
    </w:p>
    <w:p w:rsidR="00682FA2" w:rsidRDefault="00682FA2" w:rsidP="00682FA2">
      <w:pPr>
        <w:tabs>
          <w:tab w:val="left" w:pos="2300"/>
          <w:tab w:val="left" w:pos="10080"/>
        </w:tabs>
        <w:jc w:val="both"/>
        <w:rPr>
          <w:sz w:val="26"/>
          <w:szCs w:val="26"/>
        </w:rPr>
      </w:pPr>
      <w:r>
        <w:rPr>
          <w:sz w:val="26"/>
          <w:szCs w:val="26"/>
        </w:rPr>
        <w:t>Руководитель отдела финансов администрации</w:t>
      </w:r>
    </w:p>
    <w:p w:rsidR="00682FA2" w:rsidRDefault="00682FA2" w:rsidP="00682FA2">
      <w:pPr>
        <w:tabs>
          <w:tab w:val="left" w:pos="2300"/>
          <w:tab w:val="left" w:pos="10080"/>
        </w:tabs>
        <w:jc w:val="both"/>
        <w:rPr>
          <w:sz w:val="26"/>
          <w:szCs w:val="26"/>
        </w:rPr>
      </w:pPr>
      <w:r>
        <w:rPr>
          <w:sz w:val="26"/>
          <w:szCs w:val="26"/>
        </w:rPr>
        <w:t>Кантемировского муниципального района                                                  Т.Н. Ляпунова</w:t>
      </w:r>
    </w:p>
    <w:p w:rsidR="00682FA2" w:rsidRDefault="00682FA2" w:rsidP="00682FA2">
      <w:pPr>
        <w:tabs>
          <w:tab w:val="left" w:pos="2300"/>
          <w:tab w:val="left" w:pos="10080"/>
        </w:tabs>
        <w:jc w:val="both"/>
        <w:rPr>
          <w:sz w:val="26"/>
          <w:szCs w:val="26"/>
        </w:rPr>
      </w:pPr>
    </w:p>
    <w:p w:rsidR="00682FA2" w:rsidRDefault="00682FA2" w:rsidP="00682FA2">
      <w:pPr>
        <w:tabs>
          <w:tab w:val="left" w:pos="2300"/>
          <w:tab w:val="left" w:pos="10080"/>
        </w:tabs>
        <w:jc w:val="both"/>
        <w:rPr>
          <w:sz w:val="26"/>
          <w:szCs w:val="26"/>
        </w:rPr>
      </w:pPr>
      <w:r>
        <w:rPr>
          <w:sz w:val="26"/>
          <w:szCs w:val="26"/>
        </w:rPr>
        <w:t>Начальник отдела организационной и</w:t>
      </w:r>
    </w:p>
    <w:p w:rsidR="00682FA2" w:rsidRDefault="00682FA2" w:rsidP="00682FA2">
      <w:pPr>
        <w:tabs>
          <w:tab w:val="left" w:pos="2300"/>
          <w:tab w:val="left" w:pos="10080"/>
        </w:tabs>
        <w:jc w:val="both"/>
        <w:rPr>
          <w:sz w:val="26"/>
          <w:szCs w:val="26"/>
        </w:rPr>
      </w:pPr>
      <w:r>
        <w:rPr>
          <w:sz w:val="26"/>
          <w:szCs w:val="26"/>
        </w:rPr>
        <w:t>правовой работы администрации</w:t>
      </w:r>
    </w:p>
    <w:p w:rsidR="00682FA2" w:rsidRDefault="00682FA2" w:rsidP="00682FA2">
      <w:pPr>
        <w:tabs>
          <w:tab w:val="left" w:pos="2300"/>
          <w:tab w:val="left" w:pos="10080"/>
        </w:tabs>
        <w:jc w:val="both"/>
        <w:rPr>
          <w:sz w:val="26"/>
          <w:szCs w:val="26"/>
        </w:rPr>
      </w:pPr>
      <w:r>
        <w:rPr>
          <w:sz w:val="26"/>
          <w:szCs w:val="26"/>
        </w:rPr>
        <w:t>Кантемировского муниципального района                                        С.А. Гайворонский</w:t>
      </w:r>
    </w:p>
    <w:p w:rsidR="00682FA2" w:rsidRDefault="00682FA2" w:rsidP="00682FA2">
      <w:pPr>
        <w:tabs>
          <w:tab w:val="left" w:pos="2300"/>
          <w:tab w:val="left" w:pos="10080"/>
        </w:tabs>
        <w:jc w:val="both"/>
        <w:rPr>
          <w:sz w:val="26"/>
          <w:szCs w:val="26"/>
        </w:rPr>
      </w:pPr>
    </w:p>
    <w:p w:rsidR="00682FA2" w:rsidRDefault="00682FA2" w:rsidP="00682FA2">
      <w:pPr>
        <w:tabs>
          <w:tab w:val="left" w:pos="2300"/>
          <w:tab w:val="left" w:pos="10080"/>
        </w:tabs>
        <w:jc w:val="both"/>
        <w:rPr>
          <w:sz w:val="26"/>
          <w:szCs w:val="26"/>
        </w:rPr>
      </w:pPr>
      <w:r>
        <w:rPr>
          <w:sz w:val="26"/>
          <w:szCs w:val="26"/>
        </w:rPr>
        <w:t xml:space="preserve"> </w:t>
      </w:r>
    </w:p>
    <w:p w:rsidR="00C92F26" w:rsidRDefault="00C92F26" w:rsidP="00C25AE3">
      <w:pPr>
        <w:tabs>
          <w:tab w:val="left" w:pos="2300"/>
          <w:tab w:val="left" w:pos="10080"/>
        </w:tabs>
        <w:ind w:firstLine="4536"/>
        <w:jc w:val="both"/>
        <w:rPr>
          <w:sz w:val="26"/>
          <w:szCs w:val="26"/>
        </w:rPr>
      </w:pPr>
    </w:p>
    <w:p w:rsidR="00C92F26" w:rsidRDefault="00C92F26" w:rsidP="00C25AE3">
      <w:pPr>
        <w:tabs>
          <w:tab w:val="left" w:pos="2300"/>
          <w:tab w:val="left" w:pos="10080"/>
        </w:tabs>
        <w:ind w:firstLine="4536"/>
        <w:jc w:val="both"/>
        <w:rPr>
          <w:sz w:val="26"/>
          <w:szCs w:val="26"/>
        </w:rPr>
      </w:pPr>
    </w:p>
    <w:p w:rsidR="00C92F26" w:rsidRDefault="00C92F26" w:rsidP="00C25AE3">
      <w:pPr>
        <w:tabs>
          <w:tab w:val="left" w:pos="2300"/>
          <w:tab w:val="left" w:pos="10080"/>
        </w:tabs>
        <w:ind w:firstLine="4536"/>
        <w:jc w:val="both"/>
        <w:rPr>
          <w:sz w:val="26"/>
          <w:szCs w:val="26"/>
        </w:rPr>
      </w:pPr>
    </w:p>
    <w:p w:rsidR="00C92F26" w:rsidRDefault="00C92F26" w:rsidP="00C25AE3">
      <w:pPr>
        <w:tabs>
          <w:tab w:val="left" w:pos="2300"/>
          <w:tab w:val="left" w:pos="10080"/>
        </w:tabs>
        <w:ind w:firstLine="4536"/>
        <w:jc w:val="both"/>
        <w:rPr>
          <w:sz w:val="26"/>
          <w:szCs w:val="26"/>
        </w:rPr>
      </w:pPr>
    </w:p>
    <w:p w:rsidR="00C92F26" w:rsidRDefault="00C92F26" w:rsidP="00C25AE3">
      <w:pPr>
        <w:tabs>
          <w:tab w:val="left" w:pos="2300"/>
          <w:tab w:val="left" w:pos="10080"/>
        </w:tabs>
        <w:ind w:firstLine="4536"/>
        <w:jc w:val="both"/>
        <w:rPr>
          <w:sz w:val="26"/>
          <w:szCs w:val="26"/>
        </w:rPr>
      </w:pPr>
    </w:p>
    <w:p w:rsidR="00C92F26" w:rsidRDefault="00C92F26" w:rsidP="00C25AE3">
      <w:pPr>
        <w:tabs>
          <w:tab w:val="left" w:pos="2300"/>
          <w:tab w:val="left" w:pos="10080"/>
        </w:tabs>
        <w:ind w:firstLine="4536"/>
        <w:jc w:val="both"/>
        <w:rPr>
          <w:sz w:val="26"/>
          <w:szCs w:val="26"/>
        </w:rPr>
      </w:pPr>
    </w:p>
    <w:p w:rsidR="00C92F26" w:rsidRDefault="00C92F26" w:rsidP="00C25AE3">
      <w:pPr>
        <w:tabs>
          <w:tab w:val="left" w:pos="2300"/>
          <w:tab w:val="left" w:pos="10080"/>
        </w:tabs>
        <w:ind w:firstLine="4536"/>
        <w:jc w:val="both"/>
        <w:rPr>
          <w:sz w:val="26"/>
          <w:szCs w:val="26"/>
        </w:rPr>
      </w:pPr>
    </w:p>
    <w:p w:rsidR="00C92F26" w:rsidRDefault="00C92F26" w:rsidP="00C25AE3">
      <w:pPr>
        <w:tabs>
          <w:tab w:val="left" w:pos="2300"/>
          <w:tab w:val="left" w:pos="10080"/>
        </w:tabs>
        <w:ind w:firstLine="4536"/>
        <w:jc w:val="both"/>
        <w:rPr>
          <w:sz w:val="26"/>
          <w:szCs w:val="26"/>
        </w:rPr>
      </w:pPr>
    </w:p>
    <w:p w:rsidR="00904BF9" w:rsidRDefault="00904BF9" w:rsidP="00C25AE3">
      <w:pPr>
        <w:tabs>
          <w:tab w:val="left" w:pos="2300"/>
          <w:tab w:val="left" w:pos="10080"/>
        </w:tabs>
        <w:ind w:firstLine="4536"/>
        <w:jc w:val="both"/>
        <w:rPr>
          <w:sz w:val="26"/>
          <w:szCs w:val="26"/>
        </w:rPr>
      </w:pPr>
    </w:p>
    <w:p w:rsidR="00C25AE3" w:rsidRDefault="00C25AE3" w:rsidP="00C25AE3">
      <w:pPr>
        <w:rPr>
          <w:sz w:val="26"/>
          <w:szCs w:val="26"/>
        </w:rPr>
      </w:pPr>
      <w:r>
        <w:rPr>
          <w:sz w:val="26"/>
          <w:szCs w:val="26"/>
        </w:rPr>
        <w:t xml:space="preserve">                </w:t>
      </w:r>
    </w:p>
    <w:p w:rsidR="00C25AE3" w:rsidRDefault="00C25AE3" w:rsidP="00C25AE3">
      <w:pPr>
        <w:jc w:val="both"/>
        <w:rPr>
          <w:sz w:val="26"/>
          <w:szCs w:val="26"/>
        </w:rPr>
      </w:pPr>
    </w:p>
    <w:p w:rsidR="00C25AE3" w:rsidRPr="00FD7AB6" w:rsidRDefault="00C25AE3" w:rsidP="00C25AE3">
      <w:pPr>
        <w:jc w:val="both"/>
        <w:rPr>
          <w:sz w:val="24"/>
          <w:szCs w:val="24"/>
        </w:rPr>
      </w:pPr>
    </w:p>
    <w:p w:rsidR="00C25AE3" w:rsidRDefault="00C25AE3" w:rsidP="00C25AE3">
      <w:pPr>
        <w:jc w:val="both"/>
        <w:rPr>
          <w:sz w:val="26"/>
          <w:szCs w:val="26"/>
        </w:rPr>
      </w:pPr>
    </w:p>
    <w:p w:rsidR="001A2BC4" w:rsidRDefault="001A2BC4"/>
    <w:sectPr w:rsidR="001A2BC4" w:rsidSect="009B2F12">
      <w:pgSz w:w="11906" w:h="16838"/>
      <w:pgMar w:top="28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9509F"/>
    <w:multiLevelType w:val="multilevel"/>
    <w:tmpl w:val="629C8942"/>
    <w:lvl w:ilvl="0">
      <w:start w:val="1"/>
      <w:numFmt w:val="decimal"/>
      <w:lvlText w:val="%1."/>
      <w:lvlJc w:val="left"/>
      <w:pPr>
        <w:ind w:left="810" w:hanging="810"/>
      </w:pPr>
      <w:rPr>
        <w:rFonts w:eastAsia="Times New Roman" w:hint="default"/>
      </w:rPr>
    </w:lvl>
    <w:lvl w:ilvl="1">
      <w:start w:val="1"/>
      <w:numFmt w:val="decimal"/>
      <w:lvlText w:val="%1.%2."/>
      <w:lvlJc w:val="left"/>
      <w:pPr>
        <w:ind w:left="1519" w:hanging="810"/>
      </w:pPr>
      <w:rPr>
        <w:rFonts w:eastAsia="Times New Roman" w:hint="default"/>
      </w:rPr>
    </w:lvl>
    <w:lvl w:ilvl="2">
      <w:start w:val="1"/>
      <w:numFmt w:val="decimal"/>
      <w:lvlText w:val="%1.%2.%3."/>
      <w:lvlJc w:val="left"/>
      <w:pPr>
        <w:ind w:left="2228" w:hanging="810"/>
      </w:pPr>
      <w:rPr>
        <w:rFonts w:eastAsia="Times New Roman" w:hint="default"/>
      </w:rPr>
    </w:lvl>
    <w:lvl w:ilvl="3">
      <w:start w:val="1"/>
      <w:numFmt w:val="decimal"/>
      <w:lvlText w:val="%1.%2.%3.%4."/>
      <w:lvlJc w:val="left"/>
      <w:pPr>
        <w:ind w:left="3207" w:hanging="108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510"/>
    <w:rsid w:val="00150363"/>
    <w:rsid w:val="001A2BC4"/>
    <w:rsid w:val="00252E7E"/>
    <w:rsid w:val="0029233F"/>
    <w:rsid w:val="003A3413"/>
    <w:rsid w:val="00550F41"/>
    <w:rsid w:val="00663510"/>
    <w:rsid w:val="00682FA2"/>
    <w:rsid w:val="0085261E"/>
    <w:rsid w:val="00904BF9"/>
    <w:rsid w:val="00924B1C"/>
    <w:rsid w:val="009728AF"/>
    <w:rsid w:val="00994220"/>
    <w:rsid w:val="009B2F12"/>
    <w:rsid w:val="00B34640"/>
    <w:rsid w:val="00B4198C"/>
    <w:rsid w:val="00C25AE3"/>
    <w:rsid w:val="00C92F26"/>
    <w:rsid w:val="00CA7AAB"/>
    <w:rsid w:val="00D204A4"/>
    <w:rsid w:val="00EF2EF6"/>
    <w:rsid w:val="00F04046"/>
    <w:rsid w:val="00FD7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B90C0"/>
  <w15:chartTrackingRefBased/>
  <w15:docId w15:val="{C530D320-992E-48C9-9326-888FB459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AE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C25AE3"/>
    <w:pPr>
      <w:widowControl w:val="0"/>
      <w:autoSpaceDE w:val="0"/>
      <w:autoSpaceDN w:val="0"/>
      <w:spacing w:after="0" w:line="240" w:lineRule="auto"/>
    </w:pPr>
    <w:rPr>
      <w:rFonts w:ascii="Courier New" w:eastAsia="Calibri" w:hAnsi="Courier New" w:cs="Courier New"/>
      <w:sz w:val="20"/>
      <w:szCs w:val="20"/>
      <w:lang w:eastAsia="ru-RU"/>
    </w:rPr>
  </w:style>
  <w:style w:type="paragraph" w:customStyle="1" w:styleId="ConsNonformat">
    <w:name w:val="ConsNonformat"/>
    <w:rsid w:val="00C25AE3"/>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rmalunindented">
    <w:name w:val="Normal unindented"/>
    <w:aliases w:val="Обычный Без отступа"/>
    <w:qFormat/>
    <w:rsid w:val="00C25AE3"/>
    <w:pPr>
      <w:spacing w:before="120" w:after="120" w:line="276" w:lineRule="auto"/>
      <w:jc w:val="both"/>
    </w:pPr>
    <w:rPr>
      <w:rFonts w:ascii="Times New Roman" w:eastAsia="Times New Roman" w:hAnsi="Times New Roman" w:cs="Times New Roman"/>
      <w:lang w:eastAsia="ru-RU"/>
    </w:rPr>
  </w:style>
  <w:style w:type="paragraph" w:styleId="a3">
    <w:name w:val="List Paragraph"/>
    <w:basedOn w:val="a"/>
    <w:uiPriority w:val="34"/>
    <w:qFormat/>
    <w:rsid w:val="0085261E"/>
    <w:pPr>
      <w:ind w:left="720"/>
      <w:contextualSpacing/>
    </w:pPr>
  </w:style>
  <w:style w:type="paragraph" w:customStyle="1" w:styleId="Style5">
    <w:name w:val="Style5"/>
    <w:basedOn w:val="a"/>
    <w:uiPriority w:val="99"/>
    <w:rsid w:val="00F04046"/>
    <w:pPr>
      <w:autoSpaceDE/>
      <w:autoSpaceDN/>
      <w:adjustRightInd/>
      <w:spacing w:line="278" w:lineRule="exact"/>
      <w:ind w:hanging="744"/>
    </w:pPr>
    <w:rPr>
      <w:sz w:val="24"/>
      <w:szCs w:val="24"/>
    </w:rPr>
  </w:style>
  <w:style w:type="character" w:customStyle="1" w:styleId="FontStyle20">
    <w:name w:val="Font Style20"/>
    <w:uiPriority w:val="99"/>
    <w:rsid w:val="00F04046"/>
    <w:rPr>
      <w:rFonts w:ascii="Times New Roman" w:hAnsi="Times New Roman" w:cs="Times New Roman" w:hint="default"/>
      <w:sz w:val="22"/>
      <w:szCs w:val="22"/>
    </w:rPr>
  </w:style>
  <w:style w:type="paragraph" w:styleId="a4">
    <w:name w:val="Balloon Text"/>
    <w:basedOn w:val="a"/>
    <w:link w:val="a5"/>
    <w:uiPriority w:val="99"/>
    <w:semiHidden/>
    <w:unhideWhenUsed/>
    <w:rsid w:val="00682FA2"/>
    <w:rPr>
      <w:rFonts w:ascii="Segoe UI" w:hAnsi="Segoe UI" w:cs="Segoe UI"/>
      <w:sz w:val="18"/>
      <w:szCs w:val="18"/>
    </w:rPr>
  </w:style>
  <w:style w:type="character" w:customStyle="1" w:styleId="a5">
    <w:name w:val="Текст выноски Знак"/>
    <w:basedOn w:val="a0"/>
    <w:link w:val="a4"/>
    <w:uiPriority w:val="99"/>
    <w:semiHidden/>
    <w:rsid w:val="00682FA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4734">
      <w:bodyDiv w:val="1"/>
      <w:marLeft w:val="0"/>
      <w:marRight w:val="0"/>
      <w:marTop w:val="0"/>
      <w:marBottom w:val="0"/>
      <w:divBdr>
        <w:top w:val="none" w:sz="0" w:space="0" w:color="auto"/>
        <w:left w:val="none" w:sz="0" w:space="0" w:color="auto"/>
        <w:bottom w:val="none" w:sz="0" w:space="0" w:color="auto"/>
        <w:right w:val="none" w:sz="0" w:space="0" w:color="auto"/>
      </w:divBdr>
    </w:div>
    <w:div w:id="156286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6A5E2-F550-4DD8-919C-79F397080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1482</Words>
  <Characters>8448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Гайворонский Сергей А.</dc:creator>
  <cp:keywords/>
  <dc:description/>
  <cp:lastModifiedBy>Гайворонский Сергей А.</cp:lastModifiedBy>
  <cp:revision>38</cp:revision>
  <cp:lastPrinted>2025-01-09T10:52:00Z</cp:lastPrinted>
  <dcterms:created xsi:type="dcterms:W3CDTF">2024-09-25T07:41:00Z</dcterms:created>
  <dcterms:modified xsi:type="dcterms:W3CDTF">2025-01-09T10:57:00Z</dcterms:modified>
</cp:coreProperties>
</file>