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864" w:rsidRPr="004D0864" w:rsidRDefault="004D0864" w:rsidP="004D0864">
      <w:pPr>
        <w:widowControl w:val="0"/>
        <w:tabs>
          <w:tab w:val="left" w:pos="6815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9"/>
        </w:rPr>
      </w:pPr>
      <w:r w:rsidRPr="004D0864">
        <w:rPr>
          <w:rFonts w:ascii="Times New Roman" w:eastAsia="Times New Roman" w:hAnsi="Times New Roman" w:cs="Times New Roman"/>
          <w:w w:val="95"/>
          <w:sz w:val="29"/>
        </w:rPr>
        <w:tab/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b/>
          <w:sz w:val="24"/>
          <w:szCs w:val="24"/>
          <w:lang w:eastAsia="ru-RU"/>
        </w:rPr>
        <w:t>Перечень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b/>
          <w:sz w:val="24"/>
          <w:szCs w:val="24"/>
          <w:lang w:eastAsia="ru-RU"/>
        </w:rPr>
        <w:t>вопросов, обсуждаемых в ходе публичных консультаций</w:t>
      </w:r>
    </w:p>
    <w:p w:rsidR="004D0864" w:rsidRPr="00450FB6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Пожалуйста,  заполните  и  направьте  да</w:t>
      </w:r>
      <w:r w:rsidR="001806D6">
        <w:rPr>
          <w:rFonts w:ascii="Arial" w:eastAsia="Times New Roman" w:hAnsi="Arial" w:cs="Arial"/>
          <w:sz w:val="24"/>
          <w:szCs w:val="24"/>
          <w:lang w:eastAsia="ru-RU"/>
        </w:rPr>
        <w:t xml:space="preserve">нную  форму </w:t>
      </w:r>
      <w:r w:rsidR="001806D6" w:rsidRPr="004416C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1806D6" w:rsidRPr="004416C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в  срок до  </w:t>
      </w:r>
      <w:r w:rsidR="004416C1" w:rsidRPr="004416C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</w:t>
      </w:r>
      <w:r w:rsidR="00450FB6" w:rsidRPr="004416C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9 мая 2023 года</w:t>
      </w:r>
      <w:r w:rsidR="00450FB6" w:rsidRPr="004416C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4416C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4D0864">
        <w:rPr>
          <w:rFonts w:ascii="Arial" w:eastAsia="Times New Roman" w:hAnsi="Arial" w:cs="Arial"/>
          <w:sz w:val="24"/>
          <w:szCs w:val="24"/>
          <w:lang w:eastAsia="ru-RU"/>
        </w:rPr>
        <w:t>по электронной почте на адрес:</w:t>
      </w:r>
      <w:r w:rsidR="00450FB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4" w:history="1">
        <w:r w:rsidR="00450FB6" w:rsidRPr="00450FB6">
          <w:rPr>
            <w:rStyle w:val="a3"/>
            <w:rFonts w:ascii="Arial" w:eastAsia="Times New Roman" w:hAnsi="Arial" w:cs="Arial"/>
            <w:b/>
            <w:i/>
            <w:sz w:val="32"/>
            <w:szCs w:val="32"/>
            <w:lang w:val="en-US" w:eastAsia="ru-RU"/>
          </w:rPr>
          <w:t>admekkant</w:t>
        </w:r>
        <w:r w:rsidR="00450FB6" w:rsidRPr="00450FB6">
          <w:rPr>
            <w:rStyle w:val="a3"/>
            <w:rFonts w:ascii="Arial" w:eastAsia="Times New Roman" w:hAnsi="Arial" w:cs="Arial"/>
            <w:b/>
            <w:i/>
            <w:sz w:val="32"/>
            <w:szCs w:val="32"/>
            <w:lang w:eastAsia="ru-RU"/>
          </w:rPr>
          <w:t>@</w:t>
        </w:r>
        <w:r w:rsidR="00450FB6" w:rsidRPr="00450FB6">
          <w:rPr>
            <w:rStyle w:val="a3"/>
            <w:rFonts w:ascii="Arial" w:eastAsia="Times New Roman" w:hAnsi="Arial" w:cs="Arial"/>
            <w:b/>
            <w:i/>
            <w:sz w:val="32"/>
            <w:szCs w:val="32"/>
            <w:lang w:val="en-US" w:eastAsia="ru-RU"/>
          </w:rPr>
          <w:t>mail</w:t>
        </w:r>
        <w:r w:rsidR="00450FB6" w:rsidRPr="00450FB6">
          <w:rPr>
            <w:rStyle w:val="a3"/>
            <w:rFonts w:ascii="Arial" w:eastAsia="Times New Roman" w:hAnsi="Arial" w:cs="Arial"/>
            <w:b/>
            <w:i/>
            <w:sz w:val="32"/>
            <w:szCs w:val="32"/>
            <w:lang w:eastAsia="ru-RU"/>
          </w:rPr>
          <w:t>.</w:t>
        </w:r>
        <w:proofErr w:type="spellStart"/>
        <w:r w:rsidR="00450FB6" w:rsidRPr="00450FB6">
          <w:rPr>
            <w:rStyle w:val="a3"/>
            <w:rFonts w:ascii="Arial" w:eastAsia="Times New Roman" w:hAnsi="Arial" w:cs="Arial"/>
            <w:b/>
            <w:i/>
            <w:sz w:val="32"/>
            <w:szCs w:val="32"/>
            <w:lang w:val="en-US" w:eastAsia="ru-RU"/>
          </w:rPr>
          <w:t>ru</w:t>
        </w:r>
        <w:proofErr w:type="spellEnd"/>
      </w:hyperlink>
      <w:r w:rsidR="00450FB6" w:rsidRPr="00450FB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либо посре</w:t>
      </w:r>
      <w:r w:rsidR="00450FB6">
        <w:rPr>
          <w:rFonts w:ascii="Arial" w:eastAsia="Times New Roman" w:hAnsi="Arial" w:cs="Arial"/>
          <w:sz w:val="24"/>
          <w:szCs w:val="24"/>
          <w:lang w:eastAsia="ru-RU"/>
        </w:rPr>
        <w:t xml:space="preserve">дством почтовой связи на адрес: Воронежская область, </w:t>
      </w:r>
      <w:proofErr w:type="spellStart"/>
      <w:r w:rsidR="00450FB6">
        <w:rPr>
          <w:rFonts w:ascii="Arial" w:eastAsia="Times New Roman" w:hAnsi="Arial" w:cs="Arial"/>
          <w:sz w:val="24"/>
          <w:szCs w:val="24"/>
          <w:lang w:eastAsia="ru-RU"/>
        </w:rPr>
        <w:t>р.п</w:t>
      </w:r>
      <w:proofErr w:type="spellEnd"/>
      <w:r w:rsidR="00450FB6">
        <w:rPr>
          <w:rFonts w:ascii="Arial" w:eastAsia="Times New Roman" w:hAnsi="Arial" w:cs="Arial"/>
          <w:sz w:val="24"/>
          <w:szCs w:val="24"/>
          <w:lang w:eastAsia="ru-RU"/>
        </w:rPr>
        <w:t>. Кантемировка, ул.Победы,17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Контактное  лицо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по  вопросам, обсуждаемым в ходе про</w:t>
      </w:r>
      <w:r w:rsidR="00450FB6">
        <w:rPr>
          <w:rFonts w:ascii="Arial" w:eastAsia="Times New Roman" w:hAnsi="Arial" w:cs="Arial"/>
          <w:sz w:val="24"/>
          <w:szCs w:val="24"/>
          <w:lang w:eastAsia="ru-RU"/>
        </w:rPr>
        <w:t>ведения публичных консультаций: Татьяна Николаевна Кривошеева, 8 (47367) 6-12-63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(инициалы, фамилия, номер телефона)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Контактная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информация:_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укажите (по Вашему желанию):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Название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организации:  _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Сфера деятельности организации: 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Ф.И.О. контактного лица 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Номер контактного телефона______________________________________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Адрес электронной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почты  _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1. На ваш взгляд, актуальна ли сегодня проблема, на решение которой направлено предлагаемое правовое регулирование?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4D0864" w:rsidRPr="004D0864" w:rsidTr="004D086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актуальна</w:t>
            </w:r>
            <w:proofErr w:type="spell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</w:t>
            </w:r>
            <w:proofErr w:type="spellEnd"/>
            <w:r w:rsidRPr="004D0864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актуальна</w:t>
            </w:r>
            <w:proofErr w:type="spellEnd"/>
          </w:p>
        </w:tc>
      </w:tr>
      <w:tr w:rsidR="004D0864" w:rsidRPr="004D0864" w:rsidTr="004D0864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в связи с тем, что 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(кратко обоснуйте свою позицию)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2.   Насколько   предлагаемое  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правовое  регулирование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соотносится  с проблемой, на решение которой оно направлено?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4D0864" w:rsidRPr="004D0864" w:rsidTr="004D086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</w:t>
            </w:r>
            <w:proofErr w:type="spellEnd"/>
            <w:r w:rsidRPr="004D0864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соотносится</w:t>
            </w:r>
            <w:proofErr w:type="spellEnd"/>
          </w:p>
        </w:tc>
      </w:tr>
      <w:tr w:rsidR="004D0864" w:rsidRPr="004D0864" w:rsidTr="004D0864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  <w:r w:rsidRPr="004D0864">
        <w:rPr>
          <w:rFonts w:ascii="Arial" w:eastAsia="Times New Roman" w:hAnsi="Arial" w:cs="Arial"/>
          <w:sz w:val="24"/>
          <w:szCs w:val="24"/>
          <w:lang w:eastAsia="ru-RU"/>
        </w:rPr>
        <w:t>не соотносится в связи с тем, что 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(кратко обоснуйте свою позицию)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3. 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Достигнет  ли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>,  на  Ваш взгляд, предлагаемое правовое регулирование тех целей, на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4D0864" w:rsidRPr="004D0864" w:rsidTr="004D086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</w:t>
            </w:r>
            <w:proofErr w:type="spellEnd"/>
            <w:r w:rsidRPr="004D0864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достигнет</w:t>
            </w:r>
            <w:proofErr w:type="spellEnd"/>
          </w:p>
        </w:tc>
      </w:tr>
      <w:tr w:rsidR="004D0864" w:rsidRPr="004D0864" w:rsidTr="004D0864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(кратко обоснуйте свою позицию)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4. 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Является  ли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4D0864" w:rsidRPr="004D0864" w:rsidTr="004D086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lastRenderedPageBreak/>
              <w:t>оптимальный</w:t>
            </w:r>
            <w:proofErr w:type="spellEnd"/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</w:t>
            </w:r>
            <w:proofErr w:type="spellEnd"/>
            <w:r w:rsidRPr="004D0864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оптимальный</w:t>
            </w:r>
            <w:proofErr w:type="spellEnd"/>
          </w:p>
        </w:tc>
      </w:tr>
      <w:tr w:rsidR="004D0864" w:rsidRPr="004D0864" w:rsidTr="004D0864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(кратко обоснуйте свою позицию)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5.   Существуют   ли   иные   варианты   достижения  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заявленных  целей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предлагаемого  правового  регулирования? 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Если  да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-  выделите  те из них, 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4D0864" w:rsidRPr="004D0864" w:rsidTr="004D086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да</w:t>
            </w:r>
            <w:proofErr w:type="spellEnd"/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нет</w:t>
            </w:r>
            <w:proofErr w:type="spellEnd"/>
          </w:p>
        </w:tc>
      </w:tr>
      <w:tr w:rsidR="004D0864" w:rsidRPr="004D0864" w:rsidTr="004D0864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в связи с тем, что 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(кратко обоснуйте свою позицию)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6.  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Какие,   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>по   Вашей   оценке,   субъекты   предпринимательской  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7. 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Повлияет  ли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введение  предлагаемого  правового  регулирования  на 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4D0864" w:rsidRPr="004D0864" w:rsidTr="004D0864">
        <w:trPr>
          <w:trHeight w:val="298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да</w:t>
            </w:r>
            <w:proofErr w:type="spellEnd"/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нет</w:t>
            </w:r>
            <w:proofErr w:type="spellEnd"/>
          </w:p>
        </w:tc>
      </w:tr>
      <w:tr w:rsidR="004D0864" w:rsidRPr="004D0864" w:rsidTr="004D0864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в связи с тем, что 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(кратко обоснуйте свою позицию)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Оцените,  насколько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полно  и  точно  отражены обязанности, ответственность субъектов правового регулирования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(кратко обоснуйте свою позицию)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8. 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Считаете  ли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Вы,  что  предлагаемые  нормы  не  соответствуют  или противоречат  иным действующим нормативным правовым актам? Если да, укажите такие нормы и нормативные правовые акты.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(кратко обоснуйте свою позицию)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9. 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Существуют  ли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в  предлагаемом  правовом  регулировании положения, которые    необоснованно    затрудняют    ведение   предпринимательской  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4D0864" w:rsidRPr="004D0864" w:rsidTr="004D0864">
        <w:trPr>
          <w:trHeight w:val="262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да</w:t>
            </w:r>
            <w:proofErr w:type="spellEnd"/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нет</w:t>
            </w:r>
            <w:proofErr w:type="spellEnd"/>
          </w:p>
        </w:tc>
      </w:tr>
      <w:tr w:rsidR="004D0864" w:rsidRPr="004D0864" w:rsidTr="004D0864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_________________________________________________________________               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 (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>укажите, какие положения затрудняют ведение предпринимательской и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инвестиционной деятельности)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10.    Приведите   обоснования   по   каждому   указанному   положению, дополнительно определив: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- создает ли исполнение положения правового регулирования существенные риски    ведения   предпринимательской   и   инвестиционной   деятельности, поспособствует ли возникновению необоснованных прав органов государственной </w:t>
      </w:r>
      <w:r w:rsidRPr="004D0864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власти   и   должностных  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лиц,  допускает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ли  возможность  избирательного применения норм?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(кратко обоснуйте свою позицию)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- приводит ли исполнение положения правового регулирования: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а) к возникновению избыточных обязанностей субъектов 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4D0864" w:rsidRPr="004D0864" w:rsidTr="004D086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</w:t>
            </w:r>
            <w:proofErr w:type="spellEnd"/>
            <w:r w:rsidRPr="004D0864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приведет</w:t>
            </w:r>
            <w:proofErr w:type="spellEnd"/>
          </w:p>
        </w:tc>
      </w:tr>
      <w:tr w:rsidR="004D0864" w:rsidRPr="004D0864" w:rsidTr="004D0864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(укажите, возникновение избыточных обязанностей)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б)  к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4D0864" w:rsidRPr="004D0864" w:rsidTr="004D086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</w:t>
            </w:r>
            <w:proofErr w:type="spellEnd"/>
            <w:r w:rsidRPr="004D0864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приведет</w:t>
            </w:r>
            <w:proofErr w:type="spellEnd"/>
          </w:p>
        </w:tc>
      </w:tr>
      <w:tr w:rsidR="004D0864" w:rsidRPr="004D0864" w:rsidTr="004D0864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(укажите, какие виды затрат возрастут)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в)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к  возникновению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4D0864" w:rsidRPr="004D0864" w:rsidTr="004D086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приведет</w:t>
            </w:r>
            <w:proofErr w:type="spell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</w:t>
            </w:r>
            <w:proofErr w:type="spellEnd"/>
            <w:r w:rsidRPr="004D0864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приведет</w:t>
            </w:r>
            <w:proofErr w:type="spellEnd"/>
          </w:p>
        </w:tc>
      </w:tr>
      <w:tr w:rsidR="004D0864" w:rsidRPr="004D0864" w:rsidTr="004D0864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(укажите конкретные примеры)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11.  Требуется ли переходный период для вступления в силу предлагаемого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правового  регулирования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(если  да  - какова его продолжительность) какие ограничения по срокам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4D0864" w:rsidRPr="004D0864" w:rsidTr="004D086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требуется</w:t>
            </w:r>
            <w:proofErr w:type="spell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</w:t>
            </w:r>
            <w:proofErr w:type="spellEnd"/>
            <w:r w:rsidRPr="004D0864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требуется</w:t>
            </w:r>
            <w:proofErr w:type="spellEnd"/>
          </w:p>
        </w:tc>
      </w:tr>
      <w:tr w:rsidR="004D0864" w:rsidRPr="004D0864" w:rsidTr="004D0864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(кратко обоснуйте свою позицию)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12. 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Какие,  на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Ваш  взгляд,  целесообразно  применить  исключения  по введению правового регулирования в отношении отдельных групп лиц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(приведите соответствующее обоснование)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13.  Иные   предложения  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и  замечания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>,  которые,  по  Вашему  мнению, целесообразно учесть в рамках оценки регулирующего воздействия.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</w:t>
      </w:r>
    </w:p>
    <w:sectPr w:rsidR="004D0864" w:rsidRPr="004D0864" w:rsidSect="00450FB6">
      <w:pgSz w:w="11906" w:h="16838"/>
      <w:pgMar w:top="851" w:right="624" w:bottom="85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864"/>
    <w:rsid w:val="00151BCA"/>
    <w:rsid w:val="001806D6"/>
    <w:rsid w:val="004416C1"/>
    <w:rsid w:val="00450FB6"/>
    <w:rsid w:val="004D0864"/>
    <w:rsid w:val="009D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33BB2"/>
  <w15:chartTrackingRefBased/>
  <w15:docId w15:val="{726A4795-D75C-4739-B5FA-F8CBB704A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0F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3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ekkan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894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Кривошеева Татьяна Николаевна</dc:creator>
  <cp:keywords/>
  <dc:description/>
  <cp:lastModifiedBy>Кривошеева Татьяна Николаевна</cp:lastModifiedBy>
  <cp:revision>5</cp:revision>
  <dcterms:created xsi:type="dcterms:W3CDTF">2023-05-03T12:56:00Z</dcterms:created>
  <dcterms:modified xsi:type="dcterms:W3CDTF">2023-05-04T06:13:00Z</dcterms:modified>
</cp:coreProperties>
</file>