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98" w:rsidRDefault="00EF1B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-292735</wp:posOffset>
            </wp:positionV>
            <wp:extent cx="736600" cy="89916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542" t="27024" r="13779" b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99160"/>
                    </a:xfrm>
                    <a:prstGeom prst="rect">
                      <a:avLst/>
                    </a:prstGeom>
                    <a:ln w="6350"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ПРОЕКТ</w:t>
      </w:r>
    </w:p>
    <w:p w:rsidR="004C5B98" w:rsidRDefault="00EF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4C5B98" w:rsidRDefault="004C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B98" w:rsidRDefault="004C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B98" w:rsidRDefault="004C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B98" w:rsidRDefault="00EF1BA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НАРОДНЫХ ДЕПУТАТОВ  КАНТЕМИРОВСКОГО  МУНИЦИПАЛЬНОГО  РАЙОНА  ВОРОНЕЖСКОЙ  ОБЛАСТИ</w:t>
      </w:r>
    </w:p>
    <w:p w:rsidR="004C5B98" w:rsidRDefault="00EF1BA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 Ш Е Н И Е</w:t>
      </w:r>
    </w:p>
    <w:p w:rsidR="004C5B98" w:rsidRDefault="004C5B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C5B98" w:rsidRDefault="00EF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                                                                                                от  «    »  _________ 2023 года</w:t>
      </w:r>
    </w:p>
    <w:p w:rsidR="004C5B98" w:rsidRDefault="00EF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Кантемировка</w:t>
      </w:r>
    </w:p>
    <w:p w:rsidR="004C5B98" w:rsidRDefault="004C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B98" w:rsidRPr="00EF1BAB" w:rsidRDefault="00EF1BA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EF1BAB">
        <w:rPr>
          <w:rFonts w:ascii="Times New Roman" w:hAnsi="Times New Roman"/>
          <w:b/>
          <w:sz w:val="28"/>
          <w:szCs w:val="28"/>
        </w:rPr>
        <w:t xml:space="preserve">О принятии полномочий </w:t>
      </w:r>
      <w:proofErr w:type="gramStart"/>
      <w:r w:rsidRPr="00EF1BAB">
        <w:rPr>
          <w:rFonts w:ascii="Times New Roman" w:hAnsi="Times New Roman"/>
          <w:b/>
          <w:sz w:val="28"/>
          <w:szCs w:val="28"/>
        </w:rPr>
        <w:t>Кантемировским</w:t>
      </w:r>
      <w:proofErr w:type="gramEnd"/>
      <w:r w:rsidRPr="00EF1BAB">
        <w:rPr>
          <w:rFonts w:ascii="Times New Roman" w:hAnsi="Times New Roman"/>
          <w:b/>
          <w:sz w:val="28"/>
          <w:szCs w:val="28"/>
        </w:rPr>
        <w:t xml:space="preserve"> </w:t>
      </w:r>
    </w:p>
    <w:p w:rsidR="004C5B98" w:rsidRPr="00EF1BAB" w:rsidRDefault="00EF1BA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EF1BAB">
        <w:rPr>
          <w:rFonts w:ascii="Times New Roman" w:hAnsi="Times New Roman"/>
          <w:b/>
          <w:sz w:val="28"/>
          <w:szCs w:val="28"/>
        </w:rPr>
        <w:t xml:space="preserve">муниципальным районом, </w:t>
      </w:r>
      <w:proofErr w:type="gramStart"/>
      <w:r w:rsidRPr="00EF1BAB">
        <w:rPr>
          <w:rFonts w:ascii="Times New Roman" w:hAnsi="Times New Roman"/>
          <w:b/>
          <w:sz w:val="28"/>
          <w:szCs w:val="28"/>
        </w:rPr>
        <w:t>переданных</w:t>
      </w:r>
      <w:proofErr w:type="gramEnd"/>
      <w:r w:rsidRPr="00EF1BAB">
        <w:rPr>
          <w:rFonts w:ascii="Times New Roman" w:hAnsi="Times New Roman"/>
          <w:b/>
          <w:sz w:val="28"/>
          <w:szCs w:val="28"/>
        </w:rPr>
        <w:t xml:space="preserve"> </w:t>
      </w:r>
    </w:p>
    <w:p w:rsidR="004C5B98" w:rsidRPr="00EF1BAB" w:rsidRDefault="00EF1BA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EF1BAB">
        <w:rPr>
          <w:rFonts w:ascii="Times New Roman" w:hAnsi="Times New Roman"/>
          <w:b/>
          <w:sz w:val="28"/>
          <w:szCs w:val="28"/>
        </w:rPr>
        <w:t xml:space="preserve">сельскими </w:t>
      </w:r>
      <w:bookmarkStart w:id="0" w:name="_GoBack"/>
      <w:bookmarkEnd w:id="0"/>
      <w:r w:rsidRPr="00EF1BAB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EF1BAB">
        <w:rPr>
          <w:rFonts w:ascii="Times New Roman" w:hAnsi="Times New Roman"/>
          <w:b/>
          <w:sz w:val="28"/>
          <w:szCs w:val="28"/>
        </w:rPr>
        <w:t>городским</w:t>
      </w:r>
      <w:proofErr w:type="gramEnd"/>
      <w:r w:rsidRPr="00EF1BAB">
        <w:rPr>
          <w:rFonts w:ascii="Times New Roman" w:hAnsi="Times New Roman"/>
          <w:b/>
          <w:sz w:val="28"/>
          <w:szCs w:val="28"/>
        </w:rPr>
        <w:t xml:space="preserve"> поселениями </w:t>
      </w:r>
    </w:p>
    <w:p w:rsidR="004C5B98" w:rsidRDefault="00EF1BA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EF1BAB">
        <w:rPr>
          <w:rFonts w:ascii="Times New Roman" w:hAnsi="Times New Roman"/>
          <w:b/>
          <w:sz w:val="28"/>
          <w:szCs w:val="28"/>
        </w:rPr>
        <w:t>Кантемировского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</w:p>
    <w:p w:rsidR="004C5B98" w:rsidRDefault="004C5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98" w:rsidRDefault="004C5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98" w:rsidRDefault="004C5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98" w:rsidRDefault="00EF1BA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Руководствуясь ст. 9, 154, 162, 264.1 Бюджетного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частью 4 статьи 15 Федерального закона от 06 октября 2003 года № 131-ФЗ «Об общих принципах орг</w:t>
      </w:r>
      <w:r>
        <w:rPr>
          <w:rFonts w:ascii="Times New Roman" w:hAnsi="Times New Roman"/>
          <w:sz w:val="28"/>
          <w:szCs w:val="28"/>
        </w:rPr>
        <w:t>анизации местного самоуправления в Российской Федерации», Уставом Кантемировского муниципального района Воронежской области, с целью эффективного решения вопросов местного значения, Совет  народных  депутатов  Кантемировского  муниципального  района</w:t>
      </w:r>
    </w:p>
    <w:p w:rsidR="004C5B98" w:rsidRDefault="004C5B9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C5B98" w:rsidRDefault="00EF1BAB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4C5B98" w:rsidRDefault="00EF1BA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Кантемировскому муниципальному району принять с 01.01.2024г. </w:t>
      </w:r>
    </w:p>
    <w:p w:rsidR="004C5B98" w:rsidRDefault="00EF1BA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31.12.2024</w:t>
      </w:r>
      <w:r>
        <w:rPr>
          <w:rFonts w:ascii="Times New Roman" w:hAnsi="Times New Roman"/>
          <w:sz w:val="28"/>
          <w:szCs w:val="28"/>
        </w:rPr>
        <w:t>г. осуществление части бюджетных полномочий сельских и городского поселений Кантемировского муниципального района, указанных в приложении № 1 к настоящему решению по составлению проекта бюджета поселения, составлению отчета об исполнении бюджета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5B98" w:rsidRDefault="00EF1BA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/>
          <w:sz w:val="28"/>
          <w:szCs w:val="28"/>
        </w:rPr>
        <w:t>Администрации Кантемировского муниципального района заключить соглашения с администрациями сельских и городского поселений Кантемировского муниципального района, указанных в приложении № 1 к настоящему решению, о передаче полномочий, указанных</w:t>
      </w:r>
      <w:r>
        <w:rPr>
          <w:rFonts w:ascii="Times New Roman" w:hAnsi="Times New Roman"/>
          <w:sz w:val="28"/>
          <w:szCs w:val="28"/>
        </w:rPr>
        <w:t xml:space="preserve"> в пункте 1,   за счет межбюджетных трансфертов, предоставляемых из бюджетов поселений в бюджет муниципального района.</w:t>
      </w:r>
      <w:proofErr w:type="gramEnd"/>
    </w:p>
    <w:p w:rsidR="004C5B98" w:rsidRDefault="00EF1BA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соглашений: с 01.01.2024г. по 31.12.2024г.</w:t>
      </w:r>
    </w:p>
    <w:p w:rsidR="004C5B98" w:rsidRDefault="00EF1BAB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Объем межбюджетных трансфертов, предоставляемых из бюджетов сельских и городс</w:t>
      </w:r>
      <w:r>
        <w:rPr>
          <w:rFonts w:ascii="Times New Roman" w:hAnsi="Times New Roman"/>
          <w:sz w:val="28"/>
          <w:szCs w:val="28"/>
        </w:rPr>
        <w:t>кого поселений в бюджет района, определить в Соглашениях. Объем межбюджетных трансфертов может изменяться ежегодно. Изменение размера осуществляется путем внесения изменений в Соглаше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ия.</w:t>
      </w:r>
    </w:p>
    <w:p w:rsidR="004C5B98" w:rsidRDefault="00EF1BA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4.Настоящее решение вступает в силу со дня его подписания и подлежи</w:t>
      </w:r>
      <w:r>
        <w:rPr>
          <w:rFonts w:ascii="Times New Roman" w:hAnsi="Times New Roman"/>
          <w:sz w:val="28"/>
          <w:szCs w:val="28"/>
        </w:rPr>
        <w:t>т официальному опубликованию  в информационном бюллетене «Формула власти».</w:t>
      </w:r>
    </w:p>
    <w:p w:rsidR="004C5B98" w:rsidRDefault="00EF1BA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5B98" w:rsidRDefault="00EF1BA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5B98" w:rsidRDefault="004C5B9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C5B98" w:rsidRDefault="004C5B9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C5B98" w:rsidRDefault="004C5B9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C5B98" w:rsidRDefault="00EF1BA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Кантемировского</w:t>
      </w:r>
      <w:proofErr w:type="gramEnd"/>
    </w:p>
    <w:p w:rsidR="004C5B98" w:rsidRDefault="00EF1BA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 района                                                                               В.В. Покусаев</w:t>
      </w:r>
    </w:p>
    <w:p w:rsidR="004C5B98" w:rsidRDefault="004C5B9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4C5B98" w:rsidRDefault="00EF1BA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  <w:proofErr w:type="gramStart"/>
      <w:r>
        <w:rPr>
          <w:rFonts w:ascii="Times New Roman" w:hAnsi="Times New Roman"/>
          <w:b/>
          <w:sz w:val="24"/>
          <w:szCs w:val="24"/>
        </w:rPr>
        <w:t>народных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5B98" w:rsidRDefault="00EF1BA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</w:t>
      </w:r>
      <w:r>
        <w:rPr>
          <w:rFonts w:ascii="Times New Roman" w:hAnsi="Times New Roman"/>
          <w:b/>
          <w:sz w:val="24"/>
          <w:szCs w:val="24"/>
        </w:rPr>
        <w:t xml:space="preserve">атов </w:t>
      </w:r>
      <w:proofErr w:type="gramStart"/>
      <w:r>
        <w:rPr>
          <w:rFonts w:ascii="Times New Roman" w:hAnsi="Times New Roman"/>
          <w:b/>
          <w:sz w:val="24"/>
          <w:szCs w:val="24"/>
        </w:rPr>
        <w:t>Кантемировского</w:t>
      </w:r>
      <w:proofErr w:type="gramEnd"/>
    </w:p>
    <w:p w:rsidR="004C5B98" w:rsidRDefault="00EF1BAB">
      <w:pPr>
        <w:pStyle w:val="a8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В.А. </w:t>
      </w:r>
      <w:proofErr w:type="spellStart"/>
      <w:r>
        <w:rPr>
          <w:rFonts w:ascii="Times New Roman" w:hAnsi="Times New Roman"/>
          <w:b/>
          <w:sz w:val="24"/>
          <w:szCs w:val="24"/>
        </w:rPr>
        <w:t>Пулин</w:t>
      </w:r>
      <w:proofErr w:type="spellEnd"/>
    </w:p>
    <w:p w:rsidR="004C5B98" w:rsidRDefault="004C5B98">
      <w:pPr>
        <w:rPr>
          <w:rFonts w:ascii="Times New Roman" w:hAnsi="Times New Roman" w:cs="Times New Roman"/>
          <w:sz w:val="28"/>
          <w:szCs w:val="28"/>
        </w:rPr>
      </w:pPr>
    </w:p>
    <w:p w:rsidR="004C5B98" w:rsidRDefault="004C5B98">
      <w:pPr>
        <w:rPr>
          <w:rFonts w:ascii="Times New Roman" w:hAnsi="Times New Roman" w:cs="Times New Roman"/>
          <w:sz w:val="28"/>
          <w:szCs w:val="28"/>
        </w:rPr>
      </w:pPr>
    </w:p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4C5B98"/>
    <w:p w:rsidR="004C5B98" w:rsidRDefault="00EF1B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C5B98" w:rsidRDefault="00EF1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C5B98" w:rsidRDefault="00EF1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4C5B98" w:rsidRDefault="00EF1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4C5B98" w:rsidRDefault="00EF1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 _______</w:t>
      </w:r>
    </w:p>
    <w:p w:rsidR="004C5B98" w:rsidRDefault="004C5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B98" w:rsidRDefault="004C5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Журавское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Митрофановское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Новобелянское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Новомарковское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Писаревское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Смаглеевское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Фисенковское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Кантемировского муниципального района Воронежской области</w:t>
            </w:r>
          </w:p>
        </w:tc>
      </w:tr>
      <w:tr w:rsidR="004C5B98">
        <w:tc>
          <w:tcPr>
            <w:tcW w:w="817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3" w:type="dxa"/>
          </w:tcPr>
          <w:p w:rsidR="004C5B98" w:rsidRDefault="00EF1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Кантемировское городское поселение Кантемировского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4C5B98" w:rsidRDefault="004C5B98" w:rsidP="00BC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5B9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F08C5"/>
    <w:multiLevelType w:val="multilevel"/>
    <w:tmpl w:val="5E3EFA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D32652"/>
    <w:multiLevelType w:val="multilevel"/>
    <w:tmpl w:val="C44C417E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lvlText w:val="%1.%2"/>
      <w:lvlJc w:val="left"/>
      <w:pPr>
        <w:ind w:left="1125" w:hanging="420"/>
      </w:pPr>
    </w:lvl>
    <w:lvl w:ilvl="2">
      <w:start w:val="1"/>
      <w:numFmt w:val="decimal"/>
      <w:lvlText w:val="%1.%2.%3"/>
      <w:lvlJc w:val="left"/>
      <w:pPr>
        <w:ind w:left="1425" w:hanging="720"/>
      </w:pPr>
    </w:lvl>
    <w:lvl w:ilvl="3">
      <w:start w:val="1"/>
      <w:numFmt w:val="decimal"/>
      <w:lvlText w:val="%1.%2.%3.%4"/>
      <w:lvlJc w:val="left"/>
      <w:pPr>
        <w:ind w:left="1785" w:hanging="1080"/>
      </w:pPr>
    </w:lvl>
    <w:lvl w:ilvl="4">
      <w:start w:val="1"/>
      <w:numFmt w:val="decimal"/>
      <w:lvlText w:val="%1.%2.%3.%4.%5"/>
      <w:lvlJc w:val="left"/>
      <w:pPr>
        <w:ind w:left="1785" w:hanging="1080"/>
      </w:pPr>
    </w:lvl>
    <w:lvl w:ilvl="5">
      <w:start w:val="1"/>
      <w:numFmt w:val="decimal"/>
      <w:lvlText w:val="%1.%2.%3.%4.%5.%6"/>
      <w:lvlJc w:val="left"/>
      <w:pPr>
        <w:ind w:left="2145" w:hanging="1440"/>
      </w:pPr>
    </w:lvl>
    <w:lvl w:ilvl="6">
      <w:start w:val="1"/>
      <w:numFmt w:val="decimal"/>
      <w:lvlText w:val="%1.%2.%3.%4.%5.%6.%7"/>
      <w:lvlJc w:val="left"/>
      <w:pPr>
        <w:ind w:left="2145" w:hanging="1440"/>
      </w:pPr>
    </w:lvl>
    <w:lvl w:ilvl="7">
      <w:start w:val="1"/>
      <w:numFmt w:val="decimal"/>
      <w:lvlText w:val="%1.%2.%3.%4.%5.%6.%7.%8"/>
      <w:lvlJc w:val="left"/>
      <w:pPr>
        <w:ind w:left="2505" w:hanging="1800"/>
      </w:pPr>
    </w:lvl>
    <w:lvl w:ilvl="8">
      <w:start w:val="1"/>
      <w:numFmt w:val="decimal"/>
      <w:lvlText w:val="%1.%2.%3.%4.%5.%6.%7.%8.%9"/>
      <w:lvlJc w:val="left"/>
      <w:pPr>
        <w:ind w:left="2865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98"/>
    <w:rsid w:val="004C5B98"/>
    <w:rsid w:val="00684C20"/>
    <w:rsid w:val="00BC4C12"/>
    <w:rsid w:val="00E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E7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qFormat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469E7"/>
    <w:rPr>
      <w:rFonts w:eastAsia="Times New Roman" w:cs="Times New Roman"/>
      <w:sz w:val="22"/>
      <w:lang w:eastAsia="ru-RU"/>
    </w:rPr>
  </w:style>
  <w:style w:type="table" w:styleId="a9">
    <w:name w:val="Table Grid"/>
    <w:basedOn w:val="a1"/>
    <w:uiPriority w:val="59"/>
    <w:rsid w:val="00F55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E7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qFormat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469E7"/>
    <w:rPr>
      <w:rFonts w:eastAsia="Times New Roman" w:cs="Times New Roman"/>
      <w:sz w:val="22"/>
      <w:lang w:eastAsia="ru-RU"/>
    </w:rPr>
  </w:style>
  <w:style w:type="table" w:styleId="a9">
    <w:name w:val="Table Grid"/>
    <w:basedOn w:val="a1"/>
    <w:uiPriority w:val="59"/>
    <w:rsid w:val="00F55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B699-7DED-4B2D-99EC-B5A3F862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Belikov</dc:creator>
  <dc:description/>
  <cp:lastModifiedBy>РЕТ</cp:lastModifiedBy>
  <cp:revision>27</cp:revision>
  <cp:lastPrinted>2023-12-25T10:07:00Z</cp:lastPrinted>
  <dcterms:created xsi:type="dcterms:W3CDTF">2019-11-05T18:01:00Z</dcterms:created>
  <dcterms:modified xsi:type="dcterms:W3CDTF">2023-12-25T10:07:00Z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