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65BF6" w:rsidRDefault="00765BF6">
      <w:pPr>
        <w:pStyle w:val="1"/>
      </w:pPr>
      <w:r>
        <w:fldChar w:fldCharType="begin"/>
      </w:r>
      <w:r>
        <w:instrText>HYPERLINK "http://internet.garant.ru/document/redirect/73220063/0"</w:instrText>
      </w:r>
      <w:r>
        <w:fldChar w:fldCharType="separate"/>
      </w:r>
      <w:r>
        <w:rPr>
          <w:rStyle w:val="a4"/>
          <w:rFonts w:cs="Times New Roman CYR"/>
          <w:b w:val="0"/>
          <w:bCs w:val="0"/>
        </w:rPr>
        <w:t>Федеральный закон от 16 декабря 2019 г.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fldChar w:fldCharType="end"/>
      </w:r>
    </w:p>
    <w:p w:rsidR="00765BF6" w:rsidRDefault="00765BF6">
      <w:pPr>
        <w:pStyle w:val="1"/>
      </w:pPr>
      <w:r>
        <w:t>Федеральный закон от 16 декабря 2019 г. N 432-ФЗ</w:t>
      </w:r>
      <w:r>
        <w:br/>
        <w: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765BF6" w:rsidRDefault="00765BF6">
      <w:r>
        <w:rPr>
          <w:rStyle w:val="a3"/>
          <w:bCs/>
        </w:rPr>
        <w:t>Принят Государственной Думой 5 декабря 2019 года</w:t>
      </w:r>
    </w:p>
    <w:p w:rsidR="00765BF6" w:rsidRDefault="00765BF6">
      <w:r>
        <w:rPr>
          <w:rStyle w:val="a3"/>
          <w:bCs/>
        </w:rPr>
        <w:t>Одобрен Советом Федерации 11 декабря 2019 года</w:t>
      </w:r>
    </w:p>
    <w:p w:rsidR="00765BF6" w:rsidRDefault="00765BF6">
      <w:pPr>
        <w:pStyle w:val="a5"/>
      </w:pPr>
      <w:bookmarkStart w:id="1" w:name="sub_1"/>
      <w:r>
        <w:rPr>
          <w:rStyle w:val="a3"/>
          <w:bCs/>
        </w:rPr>
        <w:t>Статья 1</w:t>
      </w:r>
    </w:p>
    <w:bookmarkEnd w:id="1"/>
    <w:p w:rsidR="00765BF6" w:rsidRDefault="00765BF6">
      <w:r>
        <w:fldChar w:fldCharType="begin"/>
      </w:r>
      <w:r>
        <w:instrText>HYPERLINK "http://internet.garant.ru/document/redirect/10164358/411004"</w:instrText>
      </w:r>
      <w:r>
        <w:fldChar w:fldCharType="separate"/>
      </w:r>
      <w:r>
        <w:rPr>
          <w:rStyle w:val="a4"/>
          <w:rFonts w:cs="Times New Roman CYR"/>
        </w:rPr>
        <w:t>Пункт 4 статьи 41.10</w:t>
      </w:r>
      <w:r>
        <w:fldChar w:fldCharType="end"/>
      </w:r>
      <w:r>
        <w:t xml:space="preserve"> Федерального закона "О прокуратуре Российской Федерации" (в редакции </w:t>
      </w:r>
      <w:hyperlink r:id="rId7" w:history="1">
        <w:r>
          <w:rPr>
            <w:rStyle w:val="a4"/>
            <w:rFonts w:cs="Times New Roman CYR"/>
          </w:rPr>
          <w:t>Федерального закона</w:t>
        </w:r>
      </w:hyperlink>
      <w:r>
        <w:t xml:space="preserve">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2018, N 32, ст. 5100) изложить в следующей редакции:</w:t>
      </w:r>
    </w:p>
    <w:p w:rsidR="00765BF6" w:rsidRDefault="00765BF6">
      <w:bookmarkStart w:id="2" w:name="sub_411004"/>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2"/>
    <w:p w:rsidR="00765BF6" w:rsidRDefault="00765BF6"/>
    <w:p w:rsidR="00765BF6" w:rsidRDefault="00765BF6">
      <w:pPr>
        <w:pStyle w:val="a5"/>
      </w:pPr>
      <w:bookmarkStart w:id="3" w:name="sub_2"/>
      <w:r>
        <w:rPr>
          <w:rStyle w:val="a3"/>
          <w:bCs/>
        </w:rPr>
        <w:t>Статья 2</w:t>
      </w:r>
    </w:p>
    <w:bookmarkEnd w:id="3"/>
    <w:p w:rsidR="00765BF6" w:rsidRDefault="00765BF6">
      <w:r>
        <w:fldChar w:fldCharType="begin"/>
      </w:r>
      <w:r>
        <w:instrText>HYPERLINK "http://internet.garant.ru/document/redirect/10118919/6"</w:instrText>
      </w:r>
      <w:r>
        <w:fldChar w:fldCharType="separate"/>
      </w:r>
      <w:r>
        <w:rPr>
          <w:rStyle w:val="a4"/>
          <w:rFonts w:cs="Times New Roman CYR"/>
        </w:rPr>
        <w:t>Статью 6</w:t>
      </w:r>
      <w:r>
        <w:fldChar w:fldCharType="end"/>
      </w:r>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w:t>
      </w:r>
      <w:hyperlink r:id="rId8" w:history="1">
        <w:r>
          <w:rPr>
            <w:rStyle w:val="a4"/>
            <w:rFonts w:cs="Times New Roman CYR"/>
          </w:rPr>
          <w:t>Федерального закона</w:t>
        </w:r>
      </w:hyperlink>
      <w:r>
        <w:t xml:space="preserve">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2008, N 52, ст. 6229; 2009, N 7, ст. 772; N 20, ст. 2391; 2011, N 1, ст. 16; N 43, ст. 5975; 2013, N 19, ст. 2329; N 27, ст. 3439; 2014, N 26, ст. 3397; 2015, N 27, ст. 3987; N 41, ст. 5639; 2019, N 40, ст. 5488) дополнить </w:t>
      </w:r>
      <w:hyperlink r:id="rId9" w:history="1">
        <w:r>
          <w:rPr>
            <w:rStyle w:val="a4"/>
            <w:rFonts w:cs="Times New Roman CYR"/>
          </w:rPr>
          <w:t>частью второй.3</w:t>
        </w:r>
      </w:hyperlink>
      <w:r>
        <w:t xml:space="preserve"> следующего содержания:</w:t>
      </w:r>
    </w:p>
    <w:p w:rsidR="00765BF6" w:rsidRDefault="00765BF6">
      <w:bookmarkStart w:id="4" w:name="sub_623"/>
      <w:r>
        <w:t>"2.3. Член Совета Федерации, депутат Государственной Думы вправе:</w:t>
      </w:r>
    </w:p>
    <w:p w:rsidR="00765BF6" w:rsidRDefault="00765BF6">
      <w:bookmarkStart w:id="5" w:name="sub_6231"/>
      <w:bookmarkEnd w:id="4"/>
      <w:r>
        <w:t>а) участвовать на безвозмездной основе в управлении политической партией, органом профессионального союза, участвовать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6" w:name="sub_6232"/>
      <w:bookmarkEnd w:id="5"/>
      <w:r>
        <w:t>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соответствующей палаты Федерального Собрания Российской Федерации.".</w:t>
      </w:r>
    </w:p>
    <w:bookmarkEnd w:id="6"/>
    <w:p w:rsidR="00765BF6" w:rsidRDefault="00765BF6"/>
    <w:p w:rsidR="00765BF6" w:rsidRDefault="00765BF6">
      <w:pPr>
        <w:pStyle w:val="a5"/>
      </w:pPr>
      <w:bookmarkStart w:id="7" w:name="sub_3"/>
      <w:r>
        <w:rPr>
          <w:rStyle w:val="a3"/>
          <w:bCs/>
        </w:rPr>
        <w:t>Статья 3</w:t>
      </w:r>
    </w:p>
    <w:bookmarkEnd w:id="7"/>
    <w:p w:rsidR="00765BF6" w:rsidRDefault="00765BF6">
      <w:r>
        <w:fldChar w:fldCharType="begin"/>
      </w:r>
      <w:r>
        <w:instrText>HYPERLINK "http://internet.garant.ru/document/redirect/11900786/29304"</w:instrText>
      </w:r>
      <w:r>
        <w:fldChar w:fldCharType="separate"/>
      </w:r>
      <w:r>
        <w:rPr>
          <w:rStyle w:val="a4"/>
          <w:rFonts w:cs="Times New Roman CYR"/>
        </w:rPr>
        <w:t>Пункт 4 статьи 29.3</w:t>
      </w:r>
      <w:r>
        <w:fldChar w:fldCharType="end"/>
      </w:r>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2018, N 32, ст. 5100) изложить в следующей редакции:</w:t>
      </w:r>
    </w:p>
    <w:p w:rsidR="00765BF6" w:rsidRDefault="00765BF6">
      <w:bookmarkStart w:id="8" w:name="sub_29304"/>
      <w:r>
        <w:t xml:space="preserve">"4.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не считая времени болезни сотрудника, </w:t>
      </w:r>
      <w:r>
        <w:lastRenderedPageBreak/>
        <w:t>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8"/>
    <w:p w:rsidR="00765BF6" w:rsidRDefault="00765BF6"/>
    <w:p w:rsidR="00765BF6" w:rsidRDefault="00765BF6">
      <w:pPr>
        <w:pStyle w:val="a5"/>
      </w:pPr>
      <w:bookmarkStart w:id="9" w:name="sub_4"/>
      <w:r>
        <w:rPr>
          <w:rStyle w:val="a3"/>
          <w:bCs/>
        </w:rPr>
        <w:t>Статья 4</w:t>
      </w:r>
    </w:p>
    <w:bookmarkEnd w:id="9"/>
    <w:p w:rsidR="00765BF6" w:rsidRDefault="00765BF6">
      <w:r>
        <w:fldChar w:fldCharType="begin"/>
      </w:r>
      <w:r>
        <w:instrText>HYPERLINK "http://internet.garant.ru/document/redirect/178405/510104"</w:instrText>
      </w:r>
      <w:r>
        <w:fldChar w:fldCharType="separate"/>
      </w:r>
      <w:r>
        <w:rPr>
          <w:rStyle w:val="a4"/>
          <w:rFonts w:cs="Times New Roman CYR"/>
        </w:rPr>
        <w:t>Пункт 4 статьи 51.1</w:t>
      </w:r>
      <w:r>
        <w:fldChar w:fldCharType="end"/>
      </w:r>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2018, N 32, ст. 5100) изложить в следующей редакции:</w:t>
      </w:r>
    </w:p>
    <w:p w:rsidR="00765BF6" w:rsidRDefault="00765BF6">
      <w:bookmarkStart w:id="10" w:name="sub_510104"/>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10"/>
    <w:p w:rsidR="00765BF6" w:rsidRDefault="00765BF6"/>
    <w:p w:rsidR="00765BF6" w:rsidRDefault="00765BF6">
      <w:pPr>
        <w:pStyle w:val="a5"/>
      </w:pPr>
      <w:bookmarkStart w:id="11" w:name="sub_5"/>
      <w:r>
        <w:rPr>
          <w:rStyle w:val="a3"/>
          <w:bCs/>
        </w:rPr>
        <w:t>Статья 5</w:t>
      </w:r>
    </w:p>
    <w:bookmarkEnd w:id="11"/>
    <w:p w:rsidR="00765BF6" w:rsidRDefault="00765BF6">
      <w:r>
        <w:fldChar w:fldCharType="begin"/>
      </w:r>
      <w:r>
        <w:instrText>HYPERLINK "http://internet.garant.ru/document/redirect/186367/4007"</w:instrText>
      </w:r>
      <w:r>
        <w:fldChar w:fldCharType="separate"/>
      </w:r>
      <w:r>
        <w:rPr>
          <w:rStyle w:val="a4"/>
          <w:rFonts w:cs="Times New Roman CYR"/>
        </w:rPr>
        <w:t>Часть 7 статьи 40</w:t>
      </w:r>
      <w: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30, ст. 4130) изложить в следующей редакции:</w:t>
      </w:r>
    </w:p>
    <w:p w:rsidR="00765BF6" w:rsidRDefault="00765BF6">
      <w:bookmarkStart w:id="12" w:name="sub_4007"/>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65BF6" w:rsidRDefault="00765BF6">
      <w:bookmarkStart w:id="13" w:name="sub_40071"/>
      <w:bookmarkEnd w:id="12"/>
      <w:r>
        <w:t>1) заниматься предпринимательской деятельностью лично или через доверенных лиц;</w:t>
      </w:r>
    </w:p>
    <w:p w:rsidR="00765BF6" w:rsidRDefault="00765BF6">
      <w:bookmarkStart w:id="14" w:name="sub_40072"/>
      <w:bookmarkEnd w:id="13"/>
      <w:r>
        <w:t>2) участвовать в управлении коммерческой или некоммерческой организацией, за исключением следующих случаев:</w:t>
      </w:r>
    </w:p>
    <w:p w:rsidR="00765BF6" w:rsidRDefault="00765BF6">
      <w:bookmarkStart w:id="15" w:name="sub_400721"/>
      <w:bookmarkEnd w:id="14"/>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16" w:name="sub_400722"/>
      <w:bookmarkEnd w:id="15"/>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5BF6" w:rsidRDefault="00765BF6">
      <w:bookmarkStart w:id="17" w:name="sub_400723"/>
      <w:bookmarkEnd w:id="16"/>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765BF6" w:rsidRDefault="00765BF6">
      <w:bookmarkStart w:id="18" w:name="sub_400724"/>
      <w:bookmarkEnd w:id="17"/>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BF6" w:rsidRDefault="00765BF6">
      <w:bookmarkStart w:id="19" w:name="sub_400725"/>
      <w:bookmarkEnd w:id="18"/>
      <w:r>
        <w:t>д) иные случаи, предусмотренные федеральными законами;</w:t>
      </w:r>
    </w:p>
    <w:p w:rsidR="00765BF6" w:rsidRDefault="00765BF6">
      <w:bookmarkStart w:id="20" w:name="sub_40073"/>
      <w:bookmarkEnd w:id="1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BF6" w:rsidRDefault="00765BF6">
      <w:bookmarkStart w:id="21" w:name="sub_40074"/>
      <w:bookmarkEnd w:id="20"/>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1"/>
    <w:p w:rsidR="00765BF6" w:rsidRDefault="00765BF6"/>
    <w:p w:rsidR="00765BF6" w:rsidRDefault="00765BF6">
      <w:pPr>
        <w:pStyle w:val="a5"/>
      </w:pPr>
      <w:bookmarkStart w:id="22" w:name="sub_6"/>
      <w:r>
        <w:rPr>
          <w:rStyle w:val="a3"/>
          <w:bCs/>
        </w:rPr>
        <w:t>Статья 6</w:t>
      </w:r>
    </w:p>
    <w:bookmarkEnd w:id="22"/>
    <w:p w:rsidR="00765BF6" w:rsidRDefault="00765BF6">
      <w:r>
        <w:t xml:space="preserve">Внести в </w:t>
      </w:r>
      <w:hyperlink r:id="rId10" w:history="1">
        <w:r>
          <w:rPr>
            <w:rStyle w:val="a4"/>
            <w:rFonts w:cs="Times New Roman CYR"/>
          </w:rPr>
          <w:t>Федеральный 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2018, N 32, ст. 5100; N 45, ст. 6837) следующие изменения:</w:t>
      </w:r>
    </w:p>
    <w:p w:rsidR="00765BF6" w:rsidRDefault="00765BF6">
      <w:bookmarkStart w:id="23" w:name="sub_61"/>
      <w:r>
        <w:t xml:space="preserve">1) в </w:t>
      </w:r>
      <w:hyperlink r:id="rId11" w:history="1">
        <w:r>
          <w:rPr>
            <w:rStyle w:val="a4"/>
            <w:rFonts w:cs="Times New Roman CYR"/>
          </w:rPr>
          <w:t>части 1 статьи 17</w:t>
        </w:r>
      </w:hyperlink>
      <w:r>
        <w:t>:</w:t>
      </w:r>
    </w:p>
    <w:p w:rsidR="00765BF6" w:rsidRDefault="00765BF6">
      <w:bookmarkStart w:id="24" w:name="sub_611"/>
      <w:bookmarkEnd w:id="23"/>
      <w:r>
        <w:t xml:space="preserve">а) </w:t>
      </w:r>
      <w:hyperlink r:id="rId12" w:history="1">
        <w:r>
          <w:rPr>
            <w:rStyle w:val="a4"/>
            <w:rFonts w:cs="Times New Roman CYR"/>
          </w:rPr>
          <w:t>пункт 3</w:t>
        </w:r>
      </w:hyperlink>
      <w:r>
        <w:t xml:space="preserve"> изложить в следующей редакции:</w:t>
      </w:r>
    </w:p>
    <w:p w:rsidR="00765BF6" w:rsidRDefault="00765BF6">
      <w:bookmarkStart w:id="25" w:name="sub_170103"/>
      <w:bookmarkEnd w:id="24"/>
      <w:r>
        <w:t>"3) участвовать в управлении коммерческой или некоммерческой организацией, за исключением следующих случаев:</w:t>
      </w:r>
    </w:p>
    <w:p w:rsidR="00765BF6" w:rsidRDefault="00765BF6">
      <w:bookmarkStart w:id="26" w:name="sub_17010301"/>
      <w:bookmarkEnd w:id="2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27" w:name="sub_17010302"/>
      <w:bookmarkEnd w:id="2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765BF6" w:rsidRDefault="00765BF6">
      <w:bookmarkStart w:id="28" w:name="sub_17010303"/>
      <w:bookmarkEnd w:id="27"/>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765BF6" w:rsidRDefault="00765BF6">
      <w:bookmarkStart w:id="29" w:name="sub_17010304"/>
      <w:bookmarkEnd w:id="28"/>
      <w:r>
        <w:lastRenderedPageBreak/>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65BF6" w:rsidRDefault="00765BF6">
      <w:bookmarkStart w:id="30" w:name="sub_17010305"/>
      <w:bookmarkEnd w:id="29"/>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765BF6" w:rsidRDefault="00765BF6">
      <w:bookmarkStart w:id="31" w:name="sub_17010306"/>
      <w:bookmarkEnd w:id="30"/>
      <w:r>
        <w:t>е) иные случаи, предусмотренные международными договорами Российской Федерации или федеральными законами;";</w:t>
      </w:r>
    </w:p>
    <w:p w:rsidR="00765BF6" w:rsidRDefault="00765BF6">
      <w:bookmarkStart w:id="32" w:name="sub_612"/>
      <w:bookmarkEnd w:id="31"/>
      <w:r>
        <w:t xml:space="preserve">б) дополнить </w:t>
      </w:r>
      <w:hyperlink r:id="rId13" w:history="1">
        <w:r>
          <w:rPr>
            <w:rStyle w:val="a4"/>
            <w:rFonts w:cs="Times New Roman CYR"/>
          </w:rPr>
          <w:t>пунктом 3.1</w:t>
        </w:r>
      </w:hyperlink>
      <w:r>
        <w:t xml:space="preserve"> следующего содержания:</w:t>
      </w:r>
    </w:p>
    <w:p w:rsidR="00765BF6" w:rsidRDefault="00765BF6">
      <w:bookmarkStart w:id="33" w:name="sub_170131"/>
      <w:bookmarkEnd w:id="32"/>
      <w:r>
        <w:t>"3.1) заниматься предпринимательской деятельностью лично или через доверенных лиц;";</w:t>
      </w:r>
    </w:p>
    <w:p w:rsidR="00765BF6" w:rsidRDefault="00765BF6">
      <w:bookmarkStart w:id="34" w:name="sub_62"/>
      <w:bookmarkEnd w:id="33"/>
      <w:r>
        <w:t xml:space="preserve">2) </w:t>
      </w:r>
      <w:hyperlink r:id="rId14" w:history="1">
        <w:r>
          <w:rPr>
            <w:rStyle w:val="a4"/>
            <w:rFonts w:cs="Times New Roman CYR"/>
          </w:rPr>
          <w:t>часть 3 статьи 59.3</w:t>
        </w:r>
      </w:hyperlink>
      <w:r>
        <w:t xml:space="preserve"> изложить в следующей редакции:</w:t>
      </w:r>
    </w:p>
    <w:p w:rsidR="00765BF6" w:rsidRDefault="00765BF6">
      <w:bookmarkStart w:id="35" w:name="sub_59303"/>
      <w:bookmarkEnd w:id="34"/>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35"/>
    <w:p w:rsidR="00765BF6" w:rsidRDefault="00765BF6"/>
    <w:p w:rsidR="00765BF6" w:rsidRDefault="00765BF6">
      <w:pPr>
        <w:pStyle w:val="a5"/>
      </w:pPr>
      <w:bookmarkStart w:id="36" w:name="sub_7"/>
      <w:r>
        <w:rPr>
          <w:rStyle w:val="a3"/>
          <w:bCs/>
        </w:rPr>
        <w:t>Статья 7</w:t>
      </w:r>
    </w:p>
    <w:bookmarkEnd w:id="36"/>
    <w:p w:rsidR="00765BF6" w:rsidRDefault="00765BF6">
      <w:r>
        <w:t xml:space="preserve">Внести в </w:t>
      </w:r>
      <w:hyperlink r:id="rId15" w:history="1">
        <w:r>
          <w:rPr>
            <w:rStyle w:val="a4"/>
            <w:rFonts w:cs="Times New Roman CYR"/>
          </w:rPr>
          <w:t>Федеральный 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2018, N 32, ст. 5100; N 45, ст. 6837) следующие изменения:</w:t>
      </w:r>
    </w:p>
    <w:p w:rsidR="00765BF6" w:rsidRDefault="00765BF6">
      <w:bookmarkStart w:id="37" w:name="sub_71"/>
      <w:r>
        <w:t xml:space="preserve">1) в </w:t>
      </w:r>
      <w:hyperlink r:id="rId16" w:history="1">
        <w:r>
          <w:rPr>
            <w:rStyle w:val="a4"/>
            <w:rFonts w:cs="Times New Roman CYR"/>
          </w:rPr>
          <w:t>части 1 статьи 14</w:t>
        </w:r>
      </w:hyperlink>
      <w:r>
        <w:t>:</w:t>
      </w:r>
    </w:p>
    <w:p w:rsidR="00765BF6" w:rsidRDefault="00765BF6">
      <w:bookmarkStart w:id="38" w:name="sub_711"/>
      <w:bookmarkEnd w:id="37"/>
      <w:r>
        <w:t xml:space="preserve">а) </w:t>
      </w:r>
      <w:hyperlink r:id="rId17" w:history="1">
        <w:r>
          <w:rPr>
            <w:rStyle w:val="a4"/>
            <w:rFonts w:cs="Times New Roman CYR"/>
          </w:rPr>
          <w:t>пункт 3</w:t>
        </w:r>
      </w:hyperlink>
      <w:r>
        <w:t xml:space="preserve"> изложить в следующей редакции:</w:t>
      </w:r>
    </w:p>
    <w:p w:rsidR="00765BF6" w:rsidRDefault="00765BF6">
      <w:bookmarkStart w:id="39" w:name="sub_1413"/>
      <w:bookmarkEnd w:id="38"/>
      <w:r>
        <w:t>"3) участвовать в управлении коммерческой или некоммерческой организацией, за исключением следующих случаев:</w:t>
      </w:r>
    </w:p>
    <w:p w:rsidR="00765BF6" w:rsidRDefault="00765BF6">
      <w:bookmarkStart w:id="40" w:name="sub_14131"/>
      <w:bookmarkEnd w:id="3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41" w:name="sub_14132"/>
      <w:bookmarkEnd w:id="40"/>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65BF6" w:rsidRDefault="00765BF6">
      <w:bookmarkStart w:id="42" w:name="sub_14133"/>
      <w:bookmarkEnd w:id="41"/>
      <w:r>
        <w:t xml:space="preserve">в) представление на безвозмездной основе интересов муниципального образования в совете </w:t>
      </w:r>
      <w:r>
        <w:lastRenderedPageBreak/>
        <w:t>муниципальных образований субъекта Российской Федерации, иных объединениях муниципальных образований, а также в их органах управления;</w:t>
      </w:r>
    </w:p>
    <w:p w:rsidR="00765BF6" w:rsidRDefault="00765BF6">
      <w:bookmarkStart w:id="43" w:name="sub_14134"/>
      <w:bookmarkEnd w:id="42"/>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BF6" w:rsidRDefault="00765BF6">
      <w:bookmarkStart w:id="44" w:name="sub_14135"/>
      <w:bookmarkEnd w:id="43"/>
      <w:r>
        <w:t>д) иные случаи, предусмотренные федеральными законами;";</w:t>
      </w:r>
    </w:p>
    <w:p w:rsidR="00765BF6" w:rsidRDefault="00765BF6">
      <w:bookmarkStart w:id="45" w:name="sub_712"/>
      <w:bookmarkEnd w:id="44"/>
      <w:r>
        <w:t xml:space="preserve">б) дополнить </w:t>
      </w:r>
      <w:hyperlink r:id="rId18" w:history="1">
        <w:r>
          <w:rPr>
            <w:rStyle w:val="a4"/>
            <w:rFonts w:cs="Times New Roman CYR"/>
          </w:rPr>
          <w:t>пунктом 3.1</w:t>
        </w:r>
      </w:hyperlink>
      <w:r>
        <w:t xml:space="preserve"> следующего содержания:</w:t>
      </w:r>
    </w:p>
    <w:p w:rsidR="00765BF6" w:rsidRDefault="00765BF6">
      <w:bookmarkStart w:id="46" w:name="sub_141301"/>
      <w:bookmarkEnd w:id="45"/>
      <w:r>
        <w:t>"3.1) заниматься предпринимательской деятельностью лично или через доверенных лиц;";</w:t>
      </w:r>
    </w:p>
    <w:p w:rsidR="00765BF6" w:rsidRDefault="00765BF6">
      <w:bookmarkStart w:id="47" w:name="sub_72"/>
      <w:bookmarkEnd w:id="46"/>
      <w:r>
        <w:t xml:space="preserve">2) </w:t>
      </w:r>
      <w:hyperlink r:id="rId19" w:history="1">
        <w:r>
          <w:rPr>
            <w:rStyle w:val="a4"/>
            <w:rFonts w:cs="Times New Roman CYR"/>
          </w:rPr>
          <w:t>часть 3 статьи 27</w:t>
        </w:r>
      </w:hyperlink>
      <w:r>
        <w:t xml:space="preserve"> изложить в следующей редакции:</w:t>
      </w:r>
    </w:p>
    <w:p w:rsidR="00765BF6" w:rsidRDefault="00765BF6">
      <w:bookmarkStart w:id="48" w:name="sub_273"/>
      <w:bookmarkEnd w:id="47"/>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765BF6" w:rsidRDefault="00765BF6">
      <w:bookmarkStart w:id="49" w:name="sub_73"/>
      <w:bookmarkEnd w:id="48"/>
      <w:r>
        <w:t xml:space="preserve">3) </w:t>
      </w:r>
      <w:hyperlink r:id="rId20" w:history="1">
        <w:r>
          <w:rPr>
            <w:rStyle w:val="a4"/>
            <w:rFonts w:cs="Times New Roman CYR"/>
          </w:rPr>
          <w:t>часть 6 статьи 27.1</w:t>
        </w:r>
      </w:hyperlink>
      <w:r>
        <w:t xml:space="preserve"> изложить в следующей редакции:</w:t>
      </w:r>
    </w:p>
    <w:p w:rsidR="00765BF6" w:rsidRDefault="00765BF6">
      <w:bookmarkStart w:id="50" w:name="sub_27106"/>
      <w:bookmarkEnd w:id="49"/>
      <w:r>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50"/>
    <w:p w:rsidR="00765BF6" w:rsidRDefault="00765BF6"/>
    <w:p w:rsidR="00765BF6" w:rsidRDefault="00765BF6">
      <w:pPr>
        <w:pStyle w:val="a5"/>
      </w:pPr>
      <w:bookmarkStart w:id="51" w:name="sub_8"/>
      <w:r>
        <w:rPr>
          <w:rStyle w:val="a3"/>
          <w:bCs/>
        </w:rPr>
        <w:t>Статья 8</w:t>
      </w:r>
    </w:p>
    <w:bookmarkEnd w:id="51"/>
    <w:p w:rsidR="00765BF6" w:rsidRDefault="00765BF6">
      <w:r>
        <w:t xml:space="preserve">Внести в </w:t>
      </w:r>
      <w:hyperlink r:id="rId21" w:history="1">
        <w:r>
          <w:rPr>
            <w:rStyle w:val="a4"/>
            <w:rFonts w:cs="Times New Roman CYR"/>
          </w:rPr>
          <w:t>статью 12.1</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следующие изменения:</w:t>
      </w:r>
    </w:p>
    <w:p w:rsidR="00765BF6" w:rsidRDefault="00765BF6">
      <w:bookmarkStart w:id="52" w:name="sub_81"/>
      <w:r>
        <w:t xml:space="preserve">1) </w:t>
      </w:r>
      <w:hyperlink r:id="rId22" w:history="1">
        <w:r>
          <w:rPr>
            <w:rStyle w:val="a4"/>
            <w:rFonts w:cs="Times New Roman CYR"/>
          </w:rPr>
          <w:t>часть 3</w:t>
        </w:r>
      </w:hyperlink>
      <w:r>
        <w:t xml:space="preserve"> изложить в следующей редакции:</w:t>
      </w:r>
    </w:p>
    <w:p w:rsidR="00765BF6" w:rsidRDefault="00765BF6">
      <w:bookmarkStart w:id="53" w:name="sub_12103"/>
      <w:bookmarkEnd w:id="52"/>
      <w: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65BF6" w:rsidRDefault="00765BF6">
      <w:bookmarkStart w:id="54" w:name="sub_121031"/>
      <w:bookmarkEnd w:id="53"/>
      <w:r>
        <w:t>1) замещать другие должности в органах государственной власти и органах местного самоуправления;</w:t>
      </w:r>
    </w:p>
    <w:p w:rsidR="00765BF6" w:rsidRDefault="00765BF6">
      <w:bookmarkStart w:id="55" w:name="sub_121032"/>
      <w:bookmarkEnd w:id="54"/>
      <w:r>
        <w:t>2) заниматься предпринимательской деятельностью лично или через доверенных лиц;</w:t>
      </w:r>
    </w:p>
    <w:p w:rsidR="00765BF6" w:rsidRDefault="00765BF6">
      <w:bookmarkStart w:id="56" w:name="sub_121033"/>
      <w:bookmarkEnd w:id="55"/>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5BF6" w:rsidRDefault="00765BF6">
      <w:bookmarkStart w:id="57" w:name="sub_121034"/>
      <w:bookmarkEnd w:id="56"/>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65BF6" w:rsidRDefault="00765BF6">
      <w:bookmarkStart w:id="58" w:name="sub_121035"/>
      <w:bookmarkEnd w:id="57"/>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765BF6" w:rsidRDefault="00765BF6">
      <w:bookmarkStart w:id="59" w:name="sub_121036"/>
      <w:bookmarkEnd w:id="58"/>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65BF6" w:rsidRDefault="00765BF6">
      <w:bookmarkStart w:id="60" w:name="sub_121037"/>
      <w:bookmarkEnd w:id="59"/>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65BF6" w:rsidRDefault="00765BF6">
      <w:bookmarkStart w:id="61" w:name="sub_121038"/>
      <w:bookmarkEnd w:id="60"/>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65BF6" w:rsidRDefault="00765BF6">
      <w:bookmarkStart w:id="62" w:name="sub_121039"/>
      <w:bookmarkEnd w:id="61"/>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65BF6" w:rsidRDefault="00765BF6">
      <w:bookmarkStart w:id="63" w:name="sub_1210310"/>
      <w:bookmarkEnd w:id="62"/>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5BF6" w:rsidRDefault="00765BF6">
      <w:bookmarkStart w:id="64" w:name="sub_1210311"/>
      <w:bookmarkEnd w:id="63"/>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765BF6" w:rsidRDefault="00765BF6">
      <w:bookmarkStart w:id="65" w:name="sub_82"/>
      <w:bookmarkEnd w:id="64"/>
      <w:r>
        <w:t xml:space="preserve">2) дополнить </w:t>
      </w:r>
      <w:hyperlink r:id="rId23" w:history="1">
        <w:r>
          <w:rPr>
            <w:rStyle w:val="a4"/>
            <w:rFonts w:cs="Times New Roman CYR"/>
          </w:rPr>
          <w:t>частью 3.2</w:t>
        </w:r>
      </w:hyperlink>
      <w:r>
        <w:t xml:space="preserve"> следующего содержания:</w:t>
      </w:r>
    </w:p>
    <w:p w:rsidR="00765BF6" w:rsidRDefault="00765BF6">
      <w:bookmarkStart w:id="66" w:name="sub_12132"/>
      <w:bookmarkEnd w:id="65"/>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67" w:name="sub_1213201"/>
      <w:bookmarkEnd w:id="66"/>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68" w:name="sub_1213202"/>
      <w:bookmarkEnd w:id="67"/>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765BF6" w:rsidRDefault="00765BF6">
      <w:bookmarkStart w:id="69" w:name="sub_1213203"/>
      <w:bookmarkEnd w:id="68"/>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65BF6" w:rsidRDefault="00765BF6">
      <w:bookmarkStart w:id="70" w:name="sub_1213204"/>
      <w:bookmarkEnd w:id="69"/>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65BF6" w:rsidRDefault="00765BF6">
      <w:bookmarkStart w:id="71" w:name="sub_1213205"/>
      <w:bookmarkEnd w:id="70"/>
      <w:r>
        <w:t>5) иные случаи, предусмотренные международными договорами или федеральными законами.";</w:t>
      </w:r>
    </w:p>
    <w:p w:rsidR="00765BF6" w:rsidRDefault="00765BF6">
      <w:bookmarkStart w:id="72" w:name="sub_83"/>
      <w:bookmarkEnd w:id="71"/>
      <w:r>
        <w:t xml:space="preserve">3) дополнить </w:t>
      </w:r>
      <w:hyperlink r:id="rId24" w:history="1">
        <w:r>
          <w:rPr>
            <w:rStyle w:val="a4"/>
            <w:rFonts w:cs="Times New Roman CYR"/>
          </w:rPr>
          <w:t>частью 3.3</w:t>
        </w:r>
      </w:hyperlink>
      <w:r>
        <w:t xml:space="preserve"> следующего содержания:</w:t>
      </w:r>
    </w:p>
    <w:p w:rsidR="00765BF6" w:rsidRDefault="00765BF6">
      <w:bookmarkStart w:id="73" w:name="sub_12133"/>
      <w:bookmarkEnd w:id="72"/>
      <w: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74" w:name="sub_1213301"/>
      <w:bookmarkEnd w:id="73"/>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75" w:name="sub_1213302"/>
      <w:bookmarkEnd w:id="74"/>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65BF6" w:rsidRDefault="00765BF6">
      <w:bookmarkStart w:id="76" w:name="sub_1213303"/>
      <w:bookmarkEnd w:id="75"/>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65BF6" w:rsidRDefault="00765BF6">
      <w:bookmarkStart w:id="77" w:name="sub_1213304"/>
      <w:bookmarkEnd w:id="76"/>
      <w:r>
        <w:t>4) иные случаи, предусмотренные федеральными законами.";</w:t>
      </w:r>
    </w:p>
    <w:p w:rsidR="00765BF6" w:rsidRDefault="00765BF6">
      <w:bookmarkStart w:id="78" w:name="sub_84"/>
      <w:bookmarkEnd w:id="77"/>
      <w:r>
        <w:t xml:space="preserve">4) дополнить </w:t>
      </w:r>
      <w:hyperlink r:id="rId25" w:history="1">
        <w:r>
          <w:rPr>
            <w:rStyle w:val="a4"/>
            <w:rFonts w:cs="Times New Roman CYR"/>
          </w:rPr>
          <w:t>частью 3.4</w:t>
        </w:r>
      </w:hyperlink>
      <w:r>
        <w:t xml:space="preserve"> следующего содержания:</w:t>
      </w:r>
    </w:p>
    <w:p w:rsidR="00765BF6" w:rsidRDefault="00765BF6">
      <w:bookmarkStart w:id="79" w:name="sub_12134"/>
      <w:bookmarkEnd w:id="78"/>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80" w:name="sub_1213401"/>
      <w:bookmarkEnd w:id="79"/>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81" w:name="sub_1213402"/>
      <w:bookmarkEnd w:id="80"/>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5BF6" w:rsidRDefault="00765BF6">
      <w:bookmarkStart w:id="82" w:name="sub_1213403"/>
      <w:bookmarkEnd w:id="81"/>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65BF6" w:rsidRDefault="00765BF6">
      <w:bookmarkStart w:id="83" w:name="sub_1213404"/>
      <w:bookmarkEnd w:id="82"/>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65BF6" w:rsidRDefault="00765BF6">
      <w:bookmarkStart w:id="84" w:name="sub_1213405"/>
      <w:bookmarkEnd w:id="83"/>
      <w:r>
        <w:t>5) иные случаи, предусмотренные федеральными законами.";</w:t>
      </w:r>
    </w:p>
    <w:p w:rsidR="00765BF6" w:rsidRDefault="00765BF6">
      <w:bookmarkStart w:id="85" w:name="sub_85"/>
      <w:bookmarkEnd w:id="84"/>
      <w:r>
        <w:t xml:space="preserve">5) дополнить </w:t>
      </w:r>
      <w:hyperlink r:id="rId26" w:history="1">
        <w:r>
          <w:rPr>
            <w:rStyle w:val="a4"/>
            <w:rFonts w:cs="Times New Roman CYR"/>
          </w:rPr>
          <w:t>частью 3.5</w:t>
        </w:r>
      </w:hyperlink>
      <w:r>
        <w:t xml:space="preserve"> следующего содержания:</w:t>
      </w:r>
    </w:p>
    <w:p w:rsidR="00765BF6" w:rsidRDefault="00765BF6">
      <w:bookmarkStart w:id="86" w:name="sub_12135"/>
      <w:bookmarkEnd w:id="85"/>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87" w:name="sub_1213501"/>
      <w:bookmarkEnd w:id="86"/>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88" w:name="sub_1213502"/>
      <w:bookmarkEnd w:id="87"/>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5BF6" w:rsidRDefault="00765BF6">
      <w:bookmarkStart w:id="89" w:name="sub_1213503"/>
      <w:bookmarkEnd w:id="88"/>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65BF6" w:rsidRDefault="00765BF6">
      <w:bookmarkStart w:id="90" w:name="sub_1213504"/>
      <w:bookmarkEnd w:id="89"/>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BF6" w:rsidRDefault="00765BF6">
      <w:bookmarkStart w:id="91" w:name="sub_1213505"/>
      <w:bookmarkEnd w:id="90"/>
      <w:r>
        <w:t>5) иные случаи, предусмотренные федеральными законами.".</w:t>
      </w:r>
    </w:p>
    <w:bookmarkEnd w:id="91"/>
    <w:p w:rsidR="00765BF6" w:rsidRDefault="00765BF6"/>
    <w:p w:rsidR="00765BF6" w:rsidRDefault="00765BF6">
      <w:pPr>
        <w:pStyle w:val="a5"/>
      </w:pPr>
      <w:bookmarkStart w:id="92" w:name="sub_9"/>
      <w:r>
        <w:rPr>
          <w:rStyle w:val="a3"/>
          <w:bCs/>
        </w:rPr>
        <w:t>Статья 9</w:t>
      </w:r>
    </w:p>
    <w:bookmarkEnd w:id="92"/>
    <w:p w:rsidR="00765BF6" w:rsidRDefault="00765BF6">
      <w:r>
        <w:fldChar w:fldCharType="begin"/>
      </w:r>
      <w:r>
        <w:instrText>HYPERLINK "http://internet.garant.ru/document/redirect/12181539/30304"</w:instrText>
      </w:r>
      <w:r>
        <w:fldChar w:fldCharType="separate"/>
      </w:r>
      <w:r>
        <w:rPr>
          <w:rStyle w:val="a4"/>
          <w:rFonts w:cs="Times New Roman CYR"/>
        </w:rPr>
        <w:t>Часть 4 статьи 30.3</w:t>
      </w:r>
      <w:r>
        <w:fldChar w:fldCharType="end"/>
      </w:r>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2018, N 32, ст. 5100) изложить в следующей редакции:</w:t>
      </w:r>
    </w:p>
    <w:p w:rsidR="00765BF6" w:rsidRDefault="00765BF6">
      <w:bookmarkStart w:id="93" w:name="sub_30304"/>
      <w:r>
        <w:lastRenderedPageBreak/>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не считая времени болезни сотрудника,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3"/>
    <w:p w:rsidR="00765BF6" w:rsidRDefault="00765BF6"/>
    <w:p w:rsidR="00765BF6" w:rsidRDefault="00765BF6">
      <w:pPr>
        <w:pStyle w:val="a5"/>
      </w:pPr>
      <w:bookmarkStart w:id="94" w:name="sub_10"/>
      <w:r>
        <w:rPr>
          <w:rStyle w:val="a3"/>
          <w:bCs/>
        </w:rPr>
        <w:t>Статья 10</w:t>
      </w:r>
    </w:p>
    <w:bookmarkEnd w:id="94"/>
    <w:p w:rsidR="00765BF6" w:rsidRDefault="00765BF6">
      <w:r>
        <w:fldChar w:fldCharType="begin"/>
      </w:r>
      <w:r>
        <w:instrText>HYPERLINK "http://internet.garant.ru/document/redirect/12192456/51015"</w:instrText>
      </w:r>
      <w:r>
        <w:fldChar w:fldCharType="separate"/>
      </w:r>
      <w:r>
        <w:rPr>
          <w:rStyle w:val="a4"/>
          <w:rFonts w:cs="Times New Roman CYR"/>
        </w:rPr>
        <w:t>Часть 5 статьи 51.1</w:t>
      </w:r>
      <w:r>
        <w:fldChar w:fldCharType="end"/>
      </w:r>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2018, N 32, ст. 5100) изложить в следующей редакции:</w:t>
      </w:r>
    </w:p>
    <w:p w:rsidR="00765BF6" w:rsidRDefault="00765BF6">
      <w:bookmarkStart w:id="95" w:name="sub_51015"/>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5"/>
    <w:p w:rsidR="00765BF6" w:rsidRDefault="00765BF6"/>
    <w:p w:rsidR="00765BF6" w:rsidRDefault="00765BF6">
      <w:pPr>
        <w:pStyle w:val="a5"/>
      </w:pPr>
      <w:bookmarkStart w:id="96" w:name="sub_11"/>
      <w:r>
        <w:rPr>
          <w:rStyle w:val="a3"/>
          <w:bCs/>
        </w:rPr>
        <w:t>Статья 11</w:t>
      </w:r>
    </w:p>
    <w:bookmarkEnd w:id="96"/>
    <w:p w:rsidR="00765BF6" w:rsidRDefault="00765BF6">
      <w:r>
        <w:fldChar w:fldCharType="begin"/>
      </w:r>
      <w:r>
        <w:instrText>HYPERLINK "http://internet.garant.ru/document/redirect/71403774/525"</w:instrText>
      </w:r>
      <w:r>
        <w:fldChar w:fldCharType="separate"/>
      </w:r>
      <w:r>
        <w:rPr>
          <w:rStyle w:val="a4"/>
          <w:rFonts w:cs="Times New Roman CYR"/>
        </w:rPr>
        <w:t>Часть 5 статьи 52</w:t>
      </w:r>
      <w:r>
        <w:fldChar w:fldCharType="end"/>
      </w:r>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2018, N 32, ст. 5100) изложить в следующей редакции:</w:t>
      </w:r>
    </w:p>
    <w:p w:rsidR="00765BF6" w:rsidRDefault="00765BF6">
      <w:bookmarkStart w:id="97" w:name="sub_525"/>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7"/>
    <w:p w:rsidR="00765BF6" w:rsidRDefault="00765BF6"/>
    <w:p w:rsidR="00765BF6" w:rsidRDefault="00765BF6">
      <w:pPr>
        <w:pStyle w:val="a5"/>
      </w:pPr>
      <w:bookmarkStart w:id="98" w:name="sub_12"/>
      <w:r>
        <w:rPr>
          <w:rStyle w:val="a3"/>
          <w:bCs/>
        </w:rPr>
        <w:t>Статья 12</w:t>
      </w:r>
    </w:p>
    <w:bookmarkEnd w:id="98"/>
    <w:p w:rsidR="00765BF6" w:rsidRDefault="00765BF6">
      <w:r>
        <w:fldChar w:fldCharType="begin"/>
      </w:r>
      <w:r>
        <w:instrText>HYPERLINK "http://internet.garant.ru/document/redirect/71992738/5305"</w:instrText>
      </w:r>
      <w:r>
        <w:fldChar w:fldCharType="separate"/>
      </w:r>
      <w:r>
        <w:rPr>
          <w:rStyle w:val="a4"/>
          <w:rFonts w:cs="Times New Roman CYR"/>
        </w:rPr>
        <w:t>Часть 5 статьи 53</w:t>
      </w:r>
      <w:r>
        <w:fldChar w:fldCharType="end"/>
      </w:r>
      <w:r>
        <w:t xml:space="preserve"> Федерального закона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изложить в следующей редакции:</w:t>
      </w:r>
    </w:p>
    <w:p w:rsidR="00765BF6" w:rsidRDefault="00765BF6">
      <w:bookmarkStart w:id="99" w:name="sub_5305"/>
      <w:r>
        <w:t>"5. Взыскания, предусмотренные статьями 51 и 85 настоящего Федерального закона, налагаются не позднее шести месяцев со дня поступления информации о совершении сотрудником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9"/>
    <w:p w:rsidR="00765BF6" w:rsidRDefault="00765BF6"/>
    <w:tbl>
      <w:tblPr>
        <w:tblW w:w="5000" w:type="pct"/>
        <w:tblInd w:w="108" w:type="dxa"/>
        <w:tblLook w:val="0000" w:firstRow="0" w:lastRow="0" w:firstColumn="0" w:lastColumn="0" w:noHBand="0" w:noVBand="0"/>
      </w:tblPr>
      <w:tblGrid>
        <w:gridCol w:w="7010"/>
        <w:gridCol w:w="3506"/>
      </w:tblGrid>
      <w:tr w:rsidR="00765BF6">
        <w:tblPrEx>
          <w:tblCellMar>
            <w:top w:w="0" w:type="dxa"/>
            <w:bottom w:w="0" w:type="dxa"/>
          </w:tblCellMar>
        </w:tblPrEx>
        <w:tc>
          <w:tcPr>
            <w:tcW w:w="3302" w:type="pct"/>
            <w:tcBorders>
              <w:top w:val="nil"/>
              <w:left w:val="nil"/>
              <w:bottom w:val="nil"/>
              <w:right w:val="nil"/>
            </w:tcBorders>
          </w:tcPr>
          <w:p w:rsidR="00765BF6" w:rsidRDefault="00765BF6">
            <w:pPr>
              <w:pStyle w:val="a7"/>
            </w:pPr>
            <w:r>
              <w:t>Президент Российской Федерации</w:t>
            </w:r>
          </w:p>
        </w:tc>
        <w:tc>
          <w:tcPr>
            <w:tcW w:w="1651" w:type="pct"/>
            <w:tcBorders>
              <w:top w:val="nil"/>
              <w:left w:val="nil"/>
              <w:bottom w:val="nil"/>
              <w:right w:val="nil"/>
            </w:tcBorders>
          </w:tcPr>
          <w:p w:rsidR="00765BF6" w:rsidRDefault="00765BF6">
            <w:pPr>
              <w:pStyle w:val="a6"/>
              <w:jc w:val="right"/>
            </w:pPr>
            <w:r>
              <w:t>В. Путин</w:t>
            </w:r>
          </w:p>
        </w:tc>
      </w:tr>
    </w:tbl>
    <w:p w:rsidR="00765BF6" w:rsidRDefault="00765BF6"/>
    <w:p w:rsidR="00765BF6" w:rsidRDefault="00765BF6">
      <w:pPr>
        <w:pStyle w:val="a7"/>
      </w:pPr>
      <w:r>
        <w:t>Москва, Кремль</w:t>
      </w:r>
    </w:p>
    <w:p w:rsidR="00765BF6" w:rsidRDefault="00765BF6">
      <w:pPr>
        <w:pStyle w:val="a7"/>
      </w:pPr>
      <w:r>
        <w:t>16 декабря 2019 года</w:t>
      </w:r>
    </w:p>
    <w:p w:rsidR="00765BF6" w:rsidRDefault="00765BF6">
      <w:pPr>
        <w:pStyle w:val="a7"/>
      </w:pPr>
      <w:r>
        <w:lastRenderedPageBreak/>
        <w:t>N 432-ФЗ</w:t>
      </w:r>
    </w:p>
    <w:p w:rsidR="00765BF6" w:rsidRDefault="00765BF6"/>
    <w:sectPr w:rsidR="00765BF6">
      <w:footerReference w:type="default" r:id="rId2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752" w:rsidRDefault="00146752">
      <w:r>
        <w:separator/>
      </w:r>
    </w:p>
  </w:endnote>
  <w:endnote w:type="continuationSeparator" w:id="0">
    <w:p w:rsidR="00146752" w:rsidRDefault="001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65BF6">
      <w:tblPrEx>
        <w:tblCellMar>
          <w:top w:w="0" w:type="dxa"/>
          <w:left w:w="0" w:type="dxa"/>
          <w:bottom w:w="0" w:type="dxa"/>
          <w:right w:w="0" w:type="dxa"/>
        </w:tblCellMar>
      </w:tblPrEx>
      <w:tc>
        <w:tcPr>
          <w:tcW w:w="3433" w:type="dxa"/>
          <w:tcBorders>
            <w:top w:val="nil"/>
            <w:left w:val="nil"/>
            <w:bottom w:val="nil"/>
            <w:right w:val="nil"/>
          </w:tcBorders>
        </w:tcPr>
        <w:p w:rsidR="00765BF6" w:rsidRDefault="00765BF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765BF6" w:rsidRDefault="00765BF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765BF6" w:rsidRDefault="00765BF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752" w:rsidRDefault="00146752">
      <w:r>
        <w:separator/>
      </w:r>
    </w:p>
  </w:footnote>
  <w:footnote w:type="continuationSeparator" w:id="0">
    <w:p w:rsidR="00146752" w:rsidRDefault="001467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03"/>
    <w:rsid w:val="00146752"/>
    <w:rsid w:val="0022172B"/>
    <w:rsid w:val="00765BF6"/>
    <w:rsid w:val="007F380B"/>
    <w:rsid w:val="009C2603"/>
    <w:rsid w:val="00D7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A735EF-48CC-4B83-8C1C-2D24581F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9C2603"/>
    <w:rPr>
      <w:rFonts w:ascii="Tahoma" w:hAnsi="Tahoma" w:cs="Tahoma"/>
      <w:sz w:val="16"/>
      <w:szCs w:val="16"/>
    </w:rPr>
  </w:style>
  <w:style w:type="character" w:customStyle="1" w:styleId="ae">
    <w:name w:val="Текст выноски Знак"/>
    <w:basedOn w:val="a0"/>
    <w:link w:val="ad"/>
    <w:uiPriority w:val="99"/>
    <w:semiHidden/>
    <w:locked/>
    <w:rsid w:val="009C2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6191/0" TargetMode="External"/><Relationship Id="rId13" Type="http://schemas.openxmlformats.org/officeDocument/2006/relationships/hyperlink" Target="http://internet.garant.ru/document/redirect/12136354/170131" TargetMode="External"/><Relationship Id="rId18" Type="http://schemas.openxmlformats.org/officeDocument/2006/relationships/hyperlink" Target="http://internet.garant.ru/document/redirect/12152272/141301" TargetMode="External"/><Relationship Id="rId26" Type="http://schemas.openxmlformats.org/officeDocument/2006/relationships/hyperlink" Target="http://internet.garant.ru/document/redirect/12164203/12135" TargetMode="External"/><Relationship Id="rId3" Type="http://schemas.openxmlformats.org/officeDocument/2006/relationships/settings" Target="settings.xml"/><Relationship Id="rId21" Type="http://schemas.openxmlformats.org/officeDocument/2006/relationships/hyperlink" Target="http://internet.garant.ru/document/redirect/12164203/121" TargetMode="External"/><Relationship Id="rId7" Type="http://schemas.openxmlformats.org/officeDocument/2006/relationships/hyperlink" Target="http://internet.garant.ru/document/redirect/10105477/0" TargetMode="External"/><Relationship Id="rId12" Type="http://schemas.openxmlformats.org/officeDocument/2006/relationships/hyperlink" Target="http://internet.garant.ru/document/redirect/12136354/170103" TargetMode="External"/><Relationship Id="rId17" Type="http://schemas.openxmlformats.org/officeDocument/2006/relationships/hyperlink" Target="http://internet.garant.ru/document/redirect/12152272/1413" TargetMode="External"/><Relationship Id="rId25" Type="http://schemas.openxmlformats.org/officeDocument/2006/relationships/hyperlink" Target="http://internet.garant.ru/document/redirect/12164203/12134" TargetMode="External"/><Relationship Id="rId2" Type="http://schemas.openxmlformats.org/officeDocument/2006/relationships/styles" Target="styles.xml"/><Relationship Id="rId16" Type="http://schemas.openxmlformats.org/officeDocument/2006/relationships/hyperlink" Target="http://internet.garant.ru/document/redirect/12152272/141" TargetMode="External"/><Relationship Id="rId20" Type="http://schemas.openxmlformats.org/officeDocument/2006/relationships/hyperlink" Target="http://internet.garant.ru/document/redirect/12152272/271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36354/1701" TargetMode="External"/><Relationship Id="rId24" Type="http://schemas.openxmlformats.org/officeDocument/2006/relationships/hyperlink" Target="http://internet.garant.ru/document/redirect/12164203/12133" TargetMode="External"/><Relationship Id="rId5" Type="http://schemas.openxmlformats.org/officeDocument/2006/relationships/footnotes" Target="footnotes.xml"/><Relationship Id="rId15" Type="http://schemas.openxmlformats.org/officeDocument/2006/relationships/hyperlink" Target="http://internet.garant.ru/document/redirect/12152272/0" TargetMode="External"/><Relationship Id="rId23" Type="http://schemas.openxmlformats.org/officeDocument/2006/relationships/hyperlink" Target="http://internet.garant.ru/document/redirect/12164203/12132" TargetMode="External"/><Relationship Id="rId28" Type="http://schemas.openxmlformats.org/officeDocument/2006/relationships/fontTable" Target="fontTable.xml"/><Relationship Id="rId10" Type="http://schemas.openxmlformats.org/officeDocument/2006/relationships/hyperlink" Target="http://internet.garant.ru/document/redirect/12136354/0" TargetMode="External"/><Relationship Id="rId19" Type="http://schemas.openxmlformats.org/officeDocument/2006/relationships/hyperlink" Target="http://internet.garant.ru/document/redirect/12152272/273" TargetMode="External"/><Relationship Id="rId4" Type="http://schemas.openxmlformats.org/officeDocument/2006/relationships/webSettings" Target="webSettings.xml"/><Relationship Id="rId9" Type="http://schemas.openxmlformats.org/officeDocument/2006/relationships/hyperlink" Target="http://internet.garant.ru/document/redirect/10118919/623" TargetMode="External"/><Relationship Id="rId14" Type="http://schemas.openxmlformats.org/officeDocument/2006/relationships/hyperlink" Target="http://internet.garant.ru/document/redirect/12136354/59303" TargetMode="External"/><Relationship Id="rId22" Type="http://schemas.openxmlformats.org/officeDocument/2006/relationships/hyperlink" Target="http://internet.garant.ru/document/redirect/12164203/1210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5074</Words>
  <Characters>28925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Шконда Юрий Викторович</cp:lastModifiedBy>
  <cp:revision>2</cp:revision>
  <dcterms:created xsi:type="dcterms:W3CDTF">2023-08-15T11:54:00Z</dcterms:created>
  <dcterms:modified xsi:type="dcterms:W3CDTF">2023-08-15T11:54:00Z</dcterms:modified>
</cp:coreProperties>
</file>